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9A96D" w14:textId="51491D64" w:rsidR="007A5079" w:rsidRPr="007A5079" w:rsidRDefault="007A5079" w:rsidP="007A5079">
      <w:pPr>
        <w:jc w:val="right"/>
        <w:rPr>
          <w:color w:val="0F243E" w:themeColor="text2" w:themeShade="80"/>
          <w:sz w:val="16"/>
          <w:szCs w:val="16"/>
        </w:rPr>
      </w:pPr>
      <w:r w:rsidRPr="007A5079">
        <w:rPr>
          <w:color w:val="0F243E" w:themeColor="text2" w:themeShade="80"/>
          <w:sz w:val="16"/>
          <w:szCs w:val="16"/>
        </w:rPr>
        <w:t>13. Februar 2026</w:t>
      </w:r>
    </w:p>
    <w:p w14:paraId="75390F28" w14:textId="77777777" w:rsidR="007A5079" w:rsidRDefault="007A5079" w:rsidP="008F753E">
      <w:pPr>
        <w:jc w:val="center"/>
        <w:rPr>
          <w:color w:val="073763"/>
          <w:sz w:val="28"/>
          <w:szCs w:val="28"/>
        </w:rPr>
      </w:pPr>
    </w:p>
    <w:p w14:paraId="00000008" w14:textId="76109535" w:rsidR="00FF4002" w:rsidRDefault="008F753E" w:rsidP="008F753E">
      <w:pPr>
        <w:jc w:val="center"/>
        <w:rPr>
          <w:color w:val="073763"/>
          <w:sz w:val="24"/>
          <w:szCs w:val="24"/>
        </w:rPr>
      </w:pPr>
      <w:r>
        <w:rPr>
          <w:color w:val="073763"/>
          <w:sz w:val="28"/>
          <w:szCs w:val="28"/>
        </w:rPr>
        <w:t xml:space="preserve">Mögliche Fehler in </w:t>
      </w:r>
      <w:r w:rsidR="006C31CC">
        <w:rPr>
          <w:color w:val="073763"/>
          <w:sz w:val="28"/>
          <w:szCs w:val="28"/>
        </w:rPr>
        <w:t>Übersetzungen der Heiligen Schriften</w:t>
      </w:r>
    </w:p>
    <w:p w14:paraId="00000009" w14:textId="77777777" w:rsidR="00FF4002" w:rsidRDefault="00FF4002">
      <w:pPr>
        <w:rPr>
          <w:color w:val="073763"/>
          <w:sz w:val="24"/>
          <w:szCs w:val="24"/>
        </w:rPr>
      </w:pPr>
    </w:p>
    <w:p w14:paraId="0000000A" w14:textId="77777777" w:rsidR="00FF4002" w:rsidRPr="000612C8" w:rsidRDefault="00000000">
      <w:pPr>
        <w:numPr>
          <w:ilvl w:val="0"/>
          <w:numId w:val="1"/>
        </w:numPr>
        <w:rPr>
          <w:color w:val="C00000"/>
          <w:sz w:val="24"/>
          <w:szCs w:val="24"/>
        </w:rPr>
      </w:pPr>
      <w:r w:rsidRPr="000612C8">
        <w:rPr>
          <w:color w:val="C00000"/>
          <w:sz w:val="24"/>
          <w:szCs w:val="24"/>
        </w:rPr>
        <w:t xml:space="preserve">Matthäus 28,1 </w:t>
      </w:r>
    </w:p>
    <w:p w14:paraId="26A05379" w14:textId="606752D7" w:rsidR="00856A84" w:rsidRPr="000612C8" w:rsidRDefault="00856A84">
      <w:pPr>
        <w:numPr>
          <w:ilvl w:val="0"/>
          <w:numId w:val="1"/>
        </w:numPr>
        <w:rPr>
          <w:color w:val="C00000"/>
          <w:sz w:val="24"/>
          <w:szCs w:val="24"/>
        </w:rPr>
      </w:pPr>
      <w:r w:rsidRPr="000612C8">
        <w:rPr>
          <w:color w:val="C00000"/>
          <w:sz w:val="24"/>
          <w:szCs w:val="24"/>
        </w:rPr>
        <w:t>Markus 16,1</w:t>
      </w:r>
    </w:p>
    <w:p w14:paraId="0000000B" w14:textId="77777777" w:rsidR="00FF4002" w:rsidRPr="000612C8" w:rsidRDefault="00000000">
      <w:pPr>
        <w:numPr>
          <w:ilvl w:val="0"/>
          <w:numId w:val="1"/>
        </w:numPr>
        <w:rPr>
          <w:color w:val="C00000"/>
          <w:sz w:val="24"/>
          <w:szCs w:val="24"/>
        </w:rPr>
      </w:pPr>
      <w:r w:rsidRPr="000612C8">
        <w:rPr>
          <w:color w:val="C00000"/>
          <w:sz w:val="24"/>
          <w:szCs w:val="24"/>
        </w:rPr>
        <w:t>Markus 16,2</w:t>
      </w:r>
    </w:p>
    <w:p w14:paraId="0000000C" w14:textId="77777777" w:rsidR="00FF4002" w:rsidRPr="000612C8" w:rsidRDefault="00000000">
      <w:pPr>
        <w:numPr>
          <w:ilvl w:val="0"/>
          <w:numId w:val="1"/>
        </w:numPr>
        <w:rPr>
          <w:color w:val="C00000"/>
          <w:sz w:val="24"/>
          <w:szCs w:val="24"/>
        </w:rPr>
      </w:pPr>
      <w:r w:rsidRPr="000612C8">
        <w:rPr>
          <w:color w:val="C00000"/>
          <w:sz w:val="24"/>
          <w:szCs w:val="24"/>
        </w:rPr>
        <w:t xml:space="preserve">Markus 16,9 </w:t>
      </w:r>
    </w:p>
    <w:p w14:paraId="0000000D" w14:textId="77777777" w:rsidR="00FF4002" w:rsidRPr="000612C8" w:rsidRDefault="00000000">
      <w:pPr>
        <w:numPr>
          <w:ilvl w:val="0"/>
          <w:numId w:val="1"/>
        </w:numPr>
        <w:rPr>
          <w:color w:val="C00000"/>
          <w:sz w:val="24"/>
          <w:szCs w:val="24"/>
        </w:rPr>
      </w:pPr>
      <w:r w:rsidRPr="000612C8">
        <w:rPr>
          <w:color w:val="C00000"/>
          <w:sz w:val="24"/>
          <w:szCs w:val="24"/>
        </w:rPr>
        <w:t>Lukas 24,1</w:t>
      </w:r>
    </w:p>
    <w:p w14:paraId="0000000E" w14:textId="77777777" w:rsidR="00FF4002" w:rsidRPr="000612C8" w:rsidRDefault="00000000">
      <w:pPr>
        <w:numPr>
          <w:ilvl w:val="0"/>
          <w:numId w:val="1"/>
        </w:numPr>
        <w:rPr>
          <w:color w:val="C00000"/>
          <w:sz w:val="24"/>
          <w:szCs w:val="24"/>
        </w:rPr>
      </w:pPr>
      <w:r w:rsidRPr="000612C8">
        <w:rPr>
          <w:color w:val="C00000"/>
          <w:sz w:val="24"/>
          <w:szCs w:val="24"/>
        </w:rPr>
        <w:t>Johannes 20,1</w:t>
      </w:r>
    </w:p>
    <w:p w14:paraId="0000000F" w14:textId="77777777" w:rsidR="00FF4002" w:rsidRPr="000612C8" w:rsidRDefault="00000000">
      <w:pPr>
        <w:numPr>
          <w:ilvl w:val="0"/>
          <w:numId w:val="1"/>
        </w:numPr>
        <w:rPr>
          <w:color w:val="C00000"/>
          <w:sz w:val="24"/>
          <w:szCs w:val="24"/>
        </w:rPr>
      </w:pPr>
      <w:r w:rsidRPr="000612C8">
        <w:rPr>
          <w:color w:val="C00000"/>
          <w:sz w:val="24"/>
          <w:szCs w:val="24"/>
        </w:rPr>
        <w:t>Johannes 20,19</w:t>
      </w:r>
    </w:p>
    <w:p w14:paraId="00000010" w14:textId="77777777" w:rsidR="00FF4002" w:rsidRPr="000612C8" w:rsidRDefault="00000000">
      <w:pPr>
        <w:numPr>
          <w:ilvl w:val="0"/>
          <w:numId w:val="1"/>
        </w:numPr>
        <w:rPr>
          <w:color w:val="C00000"/>
          <w:sz w:val="24"/>
          <w:szCs w:val="24"/>
        </w:rPr>
      </w:pPr>
      <w:r w:rsidRPr="000612C8">
        <w:rPr>
          <w:color w:val="C00000"/>
          <w:sz w:val="24"/>
          <w:szCs w:val="24"/>
        </w:rPr>
        <w:t xml:space="preserve">Apostelgeschichte 20,7 </w:t>
      </w:r>
    </w:p>
    <w:p w14:paraId="00000011" w14:textId="77777777" w:rsidR="00FF4002" w:rsidRPr="000612C8" w:rsidRDefault="00000000">
      <w:pPr>
        <w:numPr>
          <w:ilvl w:val="0"/>
          <w:numId w:val="1"/>
        </w:numPr>
        <w:rPr>
          <w:color w:val="C00000"/>
          <w:sz w:val="24"/>
          <w:szCs w:val="24"/>
        </w:rPr>
      </w:pPr>
      <w:r w:rsidRPr="000612C8">
        <w:rPr>
          <w:color w:val="C00000"/>
          <w:sz w:val="24"/>
          <w:szCs w:val="24"/>
        </w:rPr>
        <w:t>Lukas 18,12</w:t>
      </w:r>
    </w:p>
    <w:p w14:paraId="00000012" w14:textId="77777777" w:rsidR="00FF4002" w:rsidRDefault="00000000">
      <w:pPr>
        <w:numPr>
          <w:ilvl w:val="0"/>
          <w:numId w:val="1"/>
        </w:numPr>
        <w:rPr>
          <w:color w:val="C00000"/>
          <w:sz w:val="24"/>
          <w:szCs w:val="24"/>
        </w:rPr>
      </w:pPr>
      <w:r w:rsidRPr="000612C8">
        <w:rPr>
          <w:color w:val="C00000"/>
          <w:sz w:val="24"/>
          <w:szCs w:val="24"/>
        </w:rPr>
        <w:t>1. Korinther 16,2</w:t>
      </w:r>
    </w:p>
    <w:p w14:paraId="6659BFA0" w14:textId="77777777" w:rsidR="007A5079" w:rsidRDefault="007A5079" w:rsidP="007A5079">
      <w:pPr>
        <w:rPr>
          <w:color w:val="C00000"/>
          <w:sz w:val="24"/>
          <w:szCs w:val="24"/>
        </w:rPr>
      </w:pPr>
    </w:p>
    <w:p w14:paraId="3FA80B60" w14:textId="641BA338" w:rsidR="007A5079" w:rsidRPr="007A5079" w:rsidRDefault="007A5079" w:rsidP="007A5079">
      <w:pPr>
        <w:jc w:val="both"/>
        <w:rPr>
          <w:color w:val="0F243E" w:themeColor="text2" w:themeShade="80"/>
          <w:sz w:val="28"/>
          <w:szCs w:val="28"/>
        </w:rPr>
      </w:pPr>
      <w:r w:rsidRPr="007A5079">
        <w:rPr>
          <w:color w:val="0F243E" w:themeColor="text2" w:themeShade="80"/>
          <w:sz w:val="28"/>
          <w:szCs w:val="28"/>
        </w:rPr>
        <w:t xml:space="preserve">In den meisten Schriften heute soll </w:t>
      </w:r>
      <w:r w:rsidR="00BC4DC8">
        <w:rPr>
          <w:color w:val="0F243E" w:themeColor="text2" w:themeShade="80"/>
          <w:sz w:val="28"/>
          <w:szCs w:val="28"/>
        </w:rPr>
        <w:t xml:space="preserve">unser Herr </w:t>
      </w:r>
      <w:r w:rsidRPr="007A5079">
        <w:rPr>
          <w:color w:val="0F243E" w:themeColor="text2" w:themeShade="80"/>
          <w:sz w:val="28"/>
          <w:szCs w:val="28"/>
        </w:rPr>
        <w:t>Jesus Christus, nicht an einem Sabbat auferstanden sein</w:t>
      </w:r>
      <w:r w:rsidR="00BC4DC8">
        <w:rPr>
          <w:color w:val="0F243E" w:themeColor="text2" w:themeShade="80"/>
          <w:sz w:val="28"/>
          <w:szCs w:val="28"/>
        </w:rPr>
        <w:t xml:space="preserve">. </w:t>
      </w:r>
      <w:r w:rsidRPr="007A5079">
        <w:rPr>
          <w:color w:val="0F243E" w:themeColor="text2" w:themeShade="80"/>
          <w:sz w:val="28"/>
          <w:szCs w:val="28"/>
        </w:rPr>
        <w:t>Das ist falsch übersetzt. Hier die Korrekturen</w:t>
      </w:r>
      <w:r w:rsidR="00BC4DC8">
        <w:rPr>
          <w:color w:val="0F243E" w:themeColor="text2" w:themeShade="80"/>
          <w:sz w:val="28"/>
          <w:szCs w:val="28"/>
        </w:rPr>
        <w:t>:</w:t>
      </w:r>
    </w:p>
    <w:p w14:paraId="00000013" w14:textId="77777777" w:rsidR="00FF4002" w:rsidRDefault="00FF4002">
      <w:pPr>
        <w:rPr>
          <w:color w:val="073763"/>
          <w:sz w:val="24"/>
          <w:szCs w:val="24"/>
        </w:rPr>
      </w:pPr>
    </w:p>
    <w:p w14:paraId="1B8DCA42" w14:textId="77777777" w:rsidR="007A5079" w:rsidRPr="0096576C" w:rsidRDefault="007A5079" w:rsidP="007A5079">
      <w:pPr>
        <w:rPr>
          <w:color w:val="C00000"/>
          <w:sz w:val="24"/>
          <w:szCs w:val="24"/>
        </w:rPr>
      </w:pPr>
      <w:r w:rsidRPr="0096576C">
        <w:rPr>
          <w:color w:val="C00000"/>
          <w:sz w:val="24"/>
          <w:szCs w:val="24"/>
        </w:rPr>
        <w:t>Matthäus 28:1</w:t>
      </w:r>
    </w:p>
    <w:p w14:paraId="2994FB7A" w14:textId="77777777" w:rsidR="007A5079" w:rsidRPr="0096576C" w:rsidRDefault="007A5079" w:rsidP="007A5079">
      <w:pPr>
        <w:rPr>
          <w:color w:val="244061" w:themeColor="accent1" w:themeShade="80"/>
          <w:sz w:val="24"/>
          <w:szCs w:val="24"/>
        </w:rPr>
      </w:pPr>
      <w:r w:rsidRPr="0096576C">
        <w:rPr>
          <w:color w:val="244061" w:themeColor="accent1" w:themeShade="80"/>
          <w:sz w:val="24"/>
          <w:szCs w:val="24"/>
        </w:rPr>
        <w:t>Und siehe, am Sabbat, zur Zeit der Erscheinung des Herrn, am ersten Sabbat, kamen Maria Magdalena und die andere Maria, um das Grab zu besuchen.</w:t>
      </w:r>
    </w:p>
    <w:p w14:paraId="53804552" w14:textId="77777777" w:rsidR="007A5079" w:rsidRPr="0096576C" w:rsidRDefault="007A5079" w:rsidP="007A5079">
      <w:pPr>
        <w:rPr>
          <w:color w:val="244061" w:themeColor="accent1" w:themeShade="80"/>
          <w:sz w:val="24"/>
          <w:szCs w:val="24"/>
        </w:rPr>
      </w:pPr>
    </w:p>
    <w:p w14:paraId="7AF037FF" w14:textId="77777777" w:rsidR="007A5079" w:rsidRPr="0096576C" w:rsidRDefault="007A5079" w:rsidP="007A5079">
      <w:pPr>
        <w:rPr>
          <w:color w:val="244061" w:themeColor="accent1" w:themeShade="80"/>
          <w:sz w:val="24"/>
          <w:szCs w:val="24"/>
        </w:rPr>
      </w:pPr>
      <w:r w:rsidRPr="0096576C">
        <w:rPr>
          <w:color w:val="244061" w:themeColor="accent1" w:themeShade="80"/>
          <w:sz w:val="24"/>
          <w:szCs w:val="24"/>
        </w:rPr>
        <w:t xml:space="preserve">Übersetzt aus: </w:t>
      </w:r>
      <w:proofErr w:type="gramStart"/>
      <w:r w:rsidRPr="0096576C">
        <w:rPr>
          <w:color w:val="244061" w:themeColor="accent1" w:themeShade="80"/>
          <w:sz w:val="24"/>
          <w:szCs w:val="24"/>
        </w:rPr>
        <w:t>Griechisches</w:t>
      </w:r>
      <w:proofErr w:type="gramEnd"/>
      <w:r w:rsidRPr="0096576C">
        <w:rPr>
          <w:color w:val="244061" w:themeColor="accent1" w:themeShade="80"/>
          <w:sz w:val="24"/>
          <w:szCs w:val="24"/>
        </w:rPr>
        <w:t xml:space="preserve"> Neues Testament </w:t>
      </w:r>
      <w:proofErr w:type="spellStart"/>
      <w:r w:rsidRPr="0096576C">
        <w:rPr>
          <w:color w:val="244061" w:themeColor="accent1" w:themeShade="80"/>
          <w:sz w:val="24"/>
          <w:szCs w:val="24"/>
        </w:rPr>
        <w:t>NA28</w:t>
      </w:r>
      <w:proofErr w:type="spellEnd"/>
      <w:r w:rsidRPr="0096576C">
        <w:rPr>
          <w:color w:val="244061" w:themeColor="accent1" w:themeShade="80"/>
          <w:sz w:val="24"/>
          <w:szCs w:val="24"/>
        </w:rPr>
        <w:t xml:space="preserve">. </w:t>
      </w:r>
      <w:r w:rsidRPr="00E47DE8">
        <w:rPr>
          <w:color w:val="244061" w:themeColor="accent1" w:themeShade="80"/>
          <w:sz w:val="24"/>
          <w:szCs w:val="24"/>
        </w:rPr>
        <w:t xml:space="preserve">Nestle-Aland, Novum </w:t>
      </w:r>
      <w:proofErr w:type="spellStart"/>
      <w:r w:rsidRPr="00E47DE8">
        <w:rPr>
          <w:color w:val="244061" w:themeColor="accent1" w:themeShade="80"/>
          <w:sz w:val="24"/>
          <w:szCs w:val="24"/>
        </w:rPr>
        <w:t>Testamentum</w:t>
      </w:r>
      <w:proofErr w:type="spellEnd"/>
      <w:r w:rsidRPr="00E47DE8">
        <w:rPr>
          <w:color w:val="244061" w:themeColor="accent1" w:themeShade="80"/>
          <w:sz w:val="24"/>
          <w:szCs w:val="24"/>
        </w:rPr>
        <w:t xml:space="preserve"> </w:t>
      </w:r>
      <w:proofErr w:type="spellStart"/>
      <w:r w:rsidRPr="00E47DE8">
        <w:rPr>
          <w:color w:val="244061" w:themeColor="accent1" w:themeShade="80"/>
          <w:sz w:val="24"/>
          <w:szCs w:val="24"/>
        </w:rPr>
        <w:t>Graece</w:t>
      </w:r>
      <w:proofErr w:type="spellEnd"/>
      <w:r w:rsidRPr="00E47DE8">
        <w:rPr>
          <w:color w:val="244061" w:themeColor="accent1" w:themeShade="80"/>
          <w:sz w:val="24"/>
          <w:szCs w:val="24"/>
        </w:rPr>
        <w:t>, 28</w:t>
      </w:r>
      <w:r>
        <w:rPr>
          <w:color w:val="244061" w:themeColor="accent1" w:themeShade="80"/>
          <w:sz w:val="24"/>
          <w:szCs w:val="24"/>
        </w:rPr>
        <w:t xml:space="preserve">. </w:t>
      </w:r>
      <w:r w:rsidRPr="0096576C">
        <w:rPr>
          <w:color w:val="244061" w:themeColor="accent1" w:themeShade="80"/>
          <w:sz w:val="24"/>
          <w:szCs w:val="24"/>
        </w:rPr>
        <w:t xml:space="preserve">Da ich kein Griechisch spreche, füge ich den Quelltext hier ein: </w:t>
      </w:r>
    </w:p>
    <w:p w14:paraId="6CA13057" w14:textId="77777777" w:rsidR="007A5079" w:rsidRPr="0096576C" w:rsidRDefault="007A5079" w:rsidP="007A5079">
      <w:pPr>
        <w:rPr>
          <w:color w:val="244061" w:themeColor="accent1" w:themeShade="80"/>
        </w:rPr>
      </w:pPr>
    </w:p>
    <w:p w14:paraId="7EC8596F" w14:textId="77777777" w:rsidR="007A5079" w:rsidRPr="0096576C" w:rsidRDefault="007A5079" w:rsidP="007A5079">
      <w:pPr>
        <w:rPr>
          <w:color w:val="244061" w:themeColor="accent1" w:themeShade="80"/>
        </w:rPr>
      </w:pPr>
      <w:proofErr w:type="spellStart"/>
      <w:r w:rsidRPr="0096576C">
        <w:rPr>
          <w:color w:val="244061" w:themeColor="accent1" w:themeShade="80"/>
        </w:rPr>
        <w:t>Ὀψὲ</w:t>
      </w:r>
      <w:proofErr w:type="spellEnd"/>
      <w:r w:rsidRPr="0096576C">
        <w:rPr>
          <w:color w:val="244061" w:themeColor="accent1" w:themeShade="80"/>
        </w:rPr>
        <w:t xml:space="preserve"> </w:t>
      </w:r>
      <w:proofErr w:type="spellStart"/>
      <w:r w:rsidRPr="0096576C">
        <w:rPr>
          <w:color w:val="244061" w:themeColor="accent1" w:themeShade="80"/>
        </w:rPr>
        <w:t>δὲ</w:t>
      </w:r>
      <w:proofErr w:type="spellEnd"/>
      <w:r w:rsidRPr="0096576C">
        <w:rPr>
          <w:color w:val="244061" w:themeColor="accent1" w:themeShade="80"/>
        </w:rPr>
        <w:t xml:space="preserve"> σαββ</w:t>
      </w:r>
      <w:proofErr w:type="spellStart"/>
      <w:r w:rsidRPr="0096576C">
        <w:rPr>
          <w:color w:val="244061" w:themeColor="accent1" w:themeShade="80"/>
        </w:rPr>
        <w:t>άτων</w:t>
      </w:r>
      <w:proofErr w:type="spellEnd"/>
      <w:r w:rsidRPr="0096576C">
        <w:rPr>
          <w:color w:val="244061" w:themeColor="accent1" w:themeShade="80"/>
        </w:rPr>
        <w:t xml:space="preserve">, </w:t>
      </w:r>
      <w:proofErr w:type="spellStart"/>
      <w:r w:rsidRPr="0096576C">
        <w:rPr>
          <w:color w:val="244061" w:themeColor="accent1" w:themeShade="80"/>
        </w:rPr>
        <w:t>τῇ</w:t>
      </w:r>
      <w:proofErr w:type="spellEnd"/>
      <w:r w:rsidRPr="0096576C">
        <w:rPr>
          <w:color w:val="244061" w:themeColor="accent1" w:themeShade="80"/>
        </w:rPr>
        <w:t xml:space="preserve"> ἐπ</w:t>
      </w:r>
      <w:proofErr w:type="spellStart"/>
      <w:r w:rsidRPr="0096576C">
        <w:rPr>
          <w:color w:val="244061" w:themeColor="accent1" w:themeShade="80"/>
        </w:rPr>
        <w:t>ιφωσκούσῃ</w:t>
      </w:r>
      <w:proofErr w:type="spellEnd"/>
      <w:r w:rsidRPr="0096576C">
        <w:rPr>
          <w:color w:val="244061" w:themeColor="accent1" w:themeShade="80"/>
        </w:rPr>
        <w:t xml:space="preserve"> </w:t>
      </w:r>
      <w:proofErr w:type="spellStart"/>
      <w:r w:rsidRPr="0096576C">
        <w:rPr>
          <w:color w:val="244061" w:themeColor="accent1" w:themeShade="80"/>
        </w:rPr>
        <w:t>εἰς</w:t>
      </w:r>
      <w:proofErr w:type="spellEnd"/>
      <w:r w:rsidRPr="0096576C">
        <w:rPr>
          <w:color w:val="244061" w:themeColor="accent1" w:themeShade="80"/>
        </w:rPr>
        <w:t xml:space="preserve"> </w:t>
      </w:r>
      <w:proofErr w:type="spellStart"/>
      <w:r w:rsidRPr="0096576C">
        <w:rPr>
          <w:color w:val="244061" w:themeColor="accent1" w:themeShade="80"/>
        </w:rPr>
        <w:t>μί</w:t>
      </w:r>
      <w:proofErr w:type="spellEnd"/>
      <w:r w:rsidRPr="0096576C">
        <w:rPr>
          <w:color w:val="244061" w:themeColor="accent1" w:themeShade="80"/>
        </w:rPr>
        <w:t>αν σαββ</w:t>
      </w:r>
      <w:proofErr w:type="spellStart"/>
      <w:r w:rsidRPr="0096576C">
        <w:rPr>
          <w:color w:val="244061" w:themeColor="accent1" w:themeShade="80"/>
        </w:rPr>
        <w:t>άτων</w:t>
      </w:r>
      <w:proofErr w:type="spellEnd"/>
      <w:r w:rsidRPr="0096576C">
        <w:rPr>
          <w:color w:val="244061" w:themeColor="accent1" w:themeShade="80"/>
        </w:rPr>
        <w:t xml:space="preserve"> </w:t>
      </w:r>
      <w:proofErr w:type="spellStart"/>
      <w:r w:rsidRPr="0096576C">
        <w:rPr>
          <w:color w:val="244061" w:themeColor="accent1" w:themeShade="80"/>
        </w:rPr>
        <w:t>ἦλθεν</w:t>
      </w:r>
      <w:proofErr w:type="spellEnd"/>
      <w:r w:rsidRPr="0096576C">
        <w:rPr>
          <w:color w:val="244061" w:themeColor="accent1" w:themeShade="80"/>
        </w:rPr>
        <w:t xml:space="preserve"> Μα</w:t>
      </w:r>
      <w:proofErr w:type="spellStart"/>
      <w:r w:rsidRPr="0096576C">
        <w:rPr>
          <w:color w:val="244061" w:themeColor="accent1" w:themeShade="80"/>
        </w:rPr>
        <w:t>ριὰμ</w:t>
      </w:r>
      <w:proofErr w:type="spellEnd"/>
      <w:r w:rsidRPr="0096576C">
        <w:rPr>
          <w:color w:val="244061" w:themeColor="accent1" w:themeShade="80"/>
        </w:rPr>
        <w:t xml:space="preserve"> ἡ Μα</w:t>
      </w:r>
      <w:proofErr w:type="spellStart"/>
      <w:r w:rsidRPr="0096576C">
        <w:rPr>
          <w:color w:val="244061" w:themeColor="accent1" w:themeShade="80"/>
        </w:rPr>
        <w:t>γδ</w:t>
      </w:r>
      <w:proofErr w:type="spellEnd"/>
      <w:r w:rsidRPr="0096576C">
        <w:rPr>
          <w:color w:val="244061" w:themeColor="accent1" w:themeShade="80"/>
        </w:rPr>
        <w:t xml:space="preserve">αληνὴ καὶ ἡ </w:t>
      </w:r>
      <w:proofErr w:type="spellStart"/>
      <w:r w:rsidRPr="0096576C">
        <w:rPr>
          <w:color w:val="244061" w:themeColor="accent1" w:themeShade="80"/>
        </w:rPr>
        <w:t>ἄλλη</w:t>
      </w:r>
      <w:proofErr w:type="spellEnd"/>
      <w:r w:rsidRPr="0096576C">
        <w:rPr>
          <w:color w:val="244061" w:themeColor="accent1" w:themeShade="80"/>
        </w:rPr>
        <w:t xml:space="preserve"> Μα</w:t>
      </w:r>
      <w:proofErr w:type="spellStart"/>
      <w:r w:rsidRPr="0096576C">
        <w:rPr>
          <w:color w:val="244061" w:themeColor="accent1" w:themeShade="80"/>
        </w:rPr>
        <w:t>ρί</w:t>
      </w:r>
      <w:proofErr w:type="spellEnd"/>
      <w:r w:rsidRPr="0096576C">
        <w:rPr>
          <w:color w:val="244061" w:themeColor="accent1" w:themeShade="80"/>
        </w:rPr>
        <w:t xml:space="preserve">α </w:t>
      </w:r>
      <w:proofErr w:type="spellStart"/>
      <w:r w:rsidRPr="0096576C">
        <w:rPr>
          <w:color w:val="244061" w:themeColor="accent1" w:themeShade="80"/>
        </w:rPr>
        <w:t>θεωρῆσ</w:t>
      </w:r>
      <w:proofErr w:type="spellEnd"/>
      <w:r w:rsidRPr="0096576C">
        <w:rPr>
          <w:color w:val="244061" w:themeColor="accent1" w:themeShade="80"/>
        </w:rPr>
        <w:t xml:space="preserve">αι </w:t>
      </w:r>
      <w:proofErr w:type="spellStart"/>
      <w:r w:rsidRPr="0096576C">
        <w:rPr>
          <w:color w:val="244061" w:themeColor="accent1" w:themeShade="80"/>
        </w:rPr>
        <w:t>τὸν</w:t>
      </w:r>
      <w:proofErr w:type="spellEnd"/>
      <w:r w:rsidRPr="0096576C">
        <w:rPr>
          <w:color w:val="244061" w:themeColor="accent1" w:themeShade="80"/>
        </w:rPr>
        <w:t xml:space="preserve"> </w:t>
      </w:r>
      <w:proofErr w:type="spellStart"/>
      <w:r w:rsidRPr="0096576C">
        <w:rPr>
          <w:color w:val="244061" w:themeColor="accent1" w:themeShade="80"/>
        </w:rPr>
        <w:t>τάφον</w:t>
      </w:r>
      <w:proofErr w:type="spellEnd"/>
      <w:r w:rsidRPr="0096576C">
        <w:rPr>
          <w:color w:val="244061" w:themeColor="accent1" w:themeShade="80"/>
        </w:rPr>
        <w:t xml:space="preserve">. καὶ </w:t>
      </w:r>
      <w:proofErr w:type="spellStart"/>
      <w:r w:rsidRPr="0096576C">
        <w:rPr>
          <w:color w:val="244061" w:themeColor="accent1" w:themeShade="80"/>
        </w:rPr>
        <w:t>ἰδοὺ</w:t>
      </w:r>
      <w:proofErr w:type="spellEnd"/>
      <w:r w:rsidRPr="0096576C">
        <w:rPr>
          <w:color w:val="244061" w:themeColor="accent1" w:themeShade="80"/>
        </w:rPr>
        <w:t xml:space="preserve"> </w:t>
      </w:r>
      <w:proofErr w:type="spellStart"/>
      <w:r w:rsidRPr="0096576C">
        <w:rPr>
          <w:color w:val="244061" w:themeColor="accent1" w:themeShade="80"/>
        </w:rPr>
        <w:t>σεισμὸς</w:t>
      </w:r>
      <w:proofErr w:type="spellEnd"/>
      <w:r w:rsidRPr="0096576C">
        <w:rPr>
          <w:color w:val="244061" w:themeColor="accent1" w:themeShade="80"/>
        </w:rPr>
        <w:t xml:space="preserve"> </w:t>
      </w:r>
      <w:proofErr w:type="spellStart"/>
      <w:r w:rsidRPr="0096576C">
        <w:rPr>
          <w:color w:val="244061" w:themeColor="accent1" w:themeShade="80"/>
        </w:rPr>
        <w:t>ἐγένετο</w:t>
      </w:r>
      <w:proofErr w:type="spellEnd"/>
      <w:r w:rsidRPr="0096576C">
        <w:rPr>
          <w:color w:val="244061" w:themeColor="accent1" w:themeShade="80"/>
        </w:rPr>
        <w:t xml:space="preserve"> </w:t>
      </w:r>
      <w:proofErr w:type="spellStart"/>
      <w:r w:rsidRPr="0096576C">
        <w:rPr>
          <w:color w:val="244061" w:themeColor="accent1" w:themeShade="80"/>
        </w:rPr>
        <w:t>μέγ</w:t>
      </w:r>
      <w:proofErr w:type="spellEnd"/>
      <w:r w:rsidRPr="0096576C">
        <w:rPr>
          <w:color w:val="244061" w:themeColor="accent1" w:themeShade="80"/>
        </w:rPr>
        <w:t xml:space="preserve">ας· </w:t>
      </w:r>
      <w:proofErr w:type="spellStart"/>
      <w:r w:rsidRPr="0096576C">
        <w:rPr>
          <w:color w:val="244061" w:themeColor="accent1" w:themeShade="80"/>
        </w:rPr>
        <w:t>ἄγγελος</w:t>
      </w:r>
      <w:proofErr w:type="spellEnd"/>
      <w:r w:rsidRPr="0096576C">
        <w:rPr>
          <w:color w:val="244061" w:themeColor="accent1" w:themeShade="80"/>
        </w:rPr>
        <w:t xml:space="preserve"> </w:t>
      </w:r>
      <w:proofErr w:type="spellStart"/>
      <w:r w:rsidRPr="0096576C">
        <w:rPr>
          <w:color w:val="244061" w:themeColor="accent1" w:themeShade="80"/>
        </w:rPr>
        <w:t>γὰρ</w:t>
      </w:r>
      <w:proofErr w:type="spellEnd"/>
      <w:r w:rsidRPr="0096576C">
        <w:rPr>
          <w:color w:val="244061" w:themeColor="accent1" w:themeShade="80"/>
        </w:rPr>
        <w:t xml:space="preserve"> </w:t>
      </w:r>
      <w:proofErr w:type="spellStart"/>
      <w:r w:rsidRPr="0096576C">
        <w:rPr>
          <w:color w:val="244061" w:themeColor="accent1" w:themeShade="80"/>
        </w:rPr>
        <w:t>κυρίου</w:t>
      </w:r>
      <w:proofErr w:type="spellEnd"/>
      <w:r w:rsidRPr="0096576C">
        <w:rPr>
          <w:color w:val="244061" w:themeColor="accent1" w:themeShade="80"/>
        </w:rPr>
        <w:t xml:space="preserve"> καταβ</w:t>
      </w:r>
      <w:proofErr w:type="spellStart"/>
      <w:r w:rsidRPr="0096576C">
        <w:rPr>
          <w:color w:val="244061" w:themeColor="accent1" w:themeShade="80"/>
        </w:rPr>
        <w:t>ὰς</w:t>
      </w:r>
      <w:proofErr w:type="spellEnd"/>
      <w:r w:rsidRPr="0096576C">
        <w:rPr>
          <w:color w:val="244061" w:themeColor="accent1" w:themeShade="80"/>
        </w:rPr>
        <w:t xml:space="preserve"> </w:t>
      </w:r>
      <w:proofErr w:type="spellStart"/>
      <w:r w:rsidRPr="0096576C">
        <w:rPr>
          <w:color w:val="244061" w:themeColor="accent1" w:themeShade="80"/>
        </w:rPr>
        <w:t>ἐξ</w:t>
      </w:r>
      <w:proofErr w:type="spellEnd"/>
      <w:r w:rsidRPr="0096576C">
        <w:rPr>
          <w:color w:val="244061" w:themeColor="accent1" w:themeShade="80"/>
        </w:rPr>
        <w:t xml:space="preserve"> </w:t>
      </w:r>
      <w:proofErr w:type="spellStart"/>
      <w:r w:rsidRPr="0096576C">
        <w:rPr>
          <w:color w:val="244061" w:themeColor="accent1" w:themeShade="80"/>
        </w:rPr>
        <w:t>οὐρ</w:t>
      </w:r>
      <w:proofErr w:type="spellEnd"/>
      <w:r w:rsidRPr="0096576C">
        <w:rPr>
          <w:color w:val="244061" w:themeColor="accent1" w:themeShade="80"/>
        </w:rPr>
        <w:t>ανοῦ καὶ π</w:t>
      </w:r>
      <w:proofErr w:type="spellStart"/>
      <w:r w:rsidRPr="0096576C">
        <w:rPr>
          <w:color w:val="244061" w:themeColor="accent1" w:themeShade="80"/>
        </w:rPr>
        <w:t>ροσελθὼν</w:t>
      </w:r>
      <w:proofErr w:type="spellEnd"/>
      <w:r w:rsidRPr="0096576C">
        <w:rPr>
          <w:color w:val="244061" w:themeColor="accent1" w:themeShade="80"/>
        </w:rPr>
        <w:t xml:space="preserve"> ἀπ</w:t>
      </w:r>
      <w:proofErr w:type="spellStart"/>
      <w:r w:rsidRPr="0096576C">
        <w:rPr>
          <w:color w:val="244061" w:themeColor="accent1" w:themeShade="80"/>
        </w:rPr>
        <w:t>εκύλισεν</w:t>
      </w:r>
      <w:proofErr w:type="spellEnd"/>
      <w:r w:rsidRPr="0096576C">
        <w:rPr>
          <w:color w:val="244061" w:themeColor="accent1" w:themeShade="80"/>
        </w:rPr>
        <w:t xml:space="preserve"> </w:t>
      </w:r>
      <w:proofErr w:type="spellStart"/>
      <w:r w:rsidRPr="0096576C">
        <w:rPr>
          <w:color w:val="244061" w:themeColor="accent1" w:themeShade="80"/>
        </w:rPr>
        <w:t>τὸν</w:t>
      </w:r>
      <w:proofErr w:type="spellEnd"/>
      <w:r w:rsidRPr="0096576C">
        <w:rPr>
          <w:color w:val="244061" w:themeColor="accent1" w:themeShade="80"/>
        </w:rPr>
        <w:t xml:space="preserve"> </w:t>
      </w:r>
      <w:proofErr w:type="spellStart"/>
      <w:r w:rsidRPr="0096576C">
        <w:rPr>
          <w:color w:val="244061" w:themeColor="accent1" w:themeShade="80"/>
        </w:rPr>
        <w:t>λίθον</w:t>
      </w:r>
      <w:proofErr w:type="spellEnd"/>
      <w:r w:rsidRPr="0096576C">
        <w:rPr>
          <w:color w:val="244061" w:themeColor="accent1" w:themeShade="80"/>
        </w:rPr>
        <w:t xml:space="preserve"> καὶ </w:t>
      </w:r>
      <w:proofErr w:type="spellStart"/>
      <w:r w:rsidRPr="0096576C">
        <w:rPr>
          <w:color w:val="244061" w:themeColor="accent1" w:themeShade="80"/>
        </w:rPr>
        <w:t>ἐκάθητο</w:t>
      </w:r>
      <w:proofErr w:type="spellEnd"/>
      <w:r w:rsidRPr="0096576C">
        <w:rPr>
          <w:color w:val="244061" w:themeColor="accent1" w:themeShade="80"/>
        </w:rPr>
        <w:t xml:space="preserve"> ἐπ</w:t>
      </w:r>
      <w:proofErr w:type="spellStart"/>
      <w:r w:rsidRPr="0096576C">
        <w:rPr>
          <w:color w:val="244061" w:themeColor="accent1" w:themeShade="80"/>
        </w:rPr>
        <w:t>άνω</w:t>
      </w:r>
      <w:proofErr w:type="spellEnd"/>
      <w:r w:rsidRPr="0096576C">
        <w:rPr>
          <w:color w:val="244061" w:themeColor="accent1" w:themeShade="80"/>
        </w:rPr>
        <w:t xml:space="preserve"> α</w:t>
      </w:r>
      <w:proofErr w:type="spellStart"/>
      <w:r w:rsidRPr="0096576C">
        <w:rPr>
          <w:color w:val="244061" w:themeColor="accent1" w:themeShade="80"/>
        </w:rPr>
        <w:t>ὐτοῦ</w:t>
      </w:r>
      <w:proofErr w:type="spellEnd"/>
      <w:r w:rsidRPr="0096576C">
        <w:rPr>
          <w:color w:val="244061" w:themeColor="accent1" w:themeShade="80"/>
        </w:rPr>
        <w:t xml:space="preserve">. </w:t>
      </w:r>
      <w:proofErr w:type="spellStart"/>
      <w:r w:rsidRPr="0096576C">
        <w:rPr>
          <w:color w:val="244061" w:themeColor="accent1" w:themeShade="80"/>
        </w:rPr>
        <w:t>ἦν</w:t>
      </w:r>
      <w:proofErr w:type="spellEnd"/>
      <w:r w:rsidRPr="0096576C">
        <w:rPr>
          <w:color w:val="244061" w:themeColor="accent1" w:themeShade="80"/>
        </w:rPr>
        <w:t xml:space="preserve"> </w:t>
      </w:r>
      <w:proofErr w:type="spellStart"/>
      <w:r w:rsidRPr="0096576C">
        <w:rPr>
          <w:color w:val="244061" w:themeColor="accent1" w:themeShade="80"/>
        </w:rPr>
        <w:t>δὲ</w:t>
      </w:r>
      <w:proofErr w:type="spellEnd"/>
      <w:r w:rsidRPr="0096576C">
        <w:rPr>
          <w:color w:val="244061" w:themeColor="accent1" w:themeShade="80"/>
        </w:rPr>
        <w:t xml:space="preserve"> ἡ </w:t>
      </w:r>
      <w:proofErr w:type="spellStart"/>
      <w:r w:rsidRPr="0096576C">
        <w:rPr>
          <w:color w:val="244061" w:themeColor="accent1" w:themeShade="80"/>
        </w:rPr>
        <w:t>εἰδέ</w:t>
      </w:r>
      <w:proofErr w:type="spellEnd"/>
      <w:r w:rsidRPr="0096576C">
        <w:rPr>
          <w:color w:val="244061" w:themeColor="accent1" w:themeShade="80"/>
        </w:rPr>
        <w:t>α α</w:t>
      </w:r>
      <w:proofErr w:type="spellStart"/>
      <w:r w:rsidRPr="0096576C">
        <w:rPr>
          <w:color w:val="244061" w:themeColor="accent1" w:themeShade="80"/>
        </w:rPr>
        <w:t>ὐτοῦ</w:t>
      </w:r>
      <w:proofErr w:type="spellEnd"/>
      <w:r w:rsidRPr="0096576C">
        <w:rPr>
          <w:color w:val="244061" w:themeColor="accent1" w:themeShade="80"/>
        </w:rPr>
        <w:t xml:space="preserve"> </w:t>
      </w:r>
      <w:proofErr w:type="spellStart"/>
      <w:r w:rsidRPr="0096576C">
        <w:rPr>
          <w:color w:val="244061" w:themeColor="accent1" w:themeShade="80"/>
        </w:rPr>
        <w:t>ὡς</w:t>
      </w:r>
      <w:proofErr w:type="spellEnd"/>
      <w:r w:rsidRPr="0096576C">
        <w:rPr>
          <w:color w:val="244061" w:themeColor="accent1" w:themeShade="80"/>
        </w:rPr>
        <w:t xml:space="preserve"> </w:t>
      </w:r>
      <w:proofErr w:type="spellStart"/>
      <w:r w:rsidRPr="0096576C">
        <w:rPr>
          <w:color w:val="244061" w:themeColor="accent1" w:themeShade="80"/>
        </w:rPr>
        <w:t>ἀστρ</w:t>
      </w:r>
      <w:proofErr w:type="spellEnd"/>
      <w:r w:rsidRPr="0096576C">
        <w:rPr>
          <w:color w:val="244061" w:themeColor="accent1" w:themeShade="80"/>
        </w:rPr>
        <w:t xml:space="preserve">απὴ καὶ </w:t>
      </w:r>
      <w:proofErr w:type="spellStart"/>
      <w:r w:rsidRPr="0096576C">
        <w:rPr>
          <w:color w:val="244061" w:themeColor="accent1" w:themeShade="80"/>
        </w:rPr>
        <w:t>τὸ</w:t>
      </w:r>
      <w:proofErr w:type="spellEnd"/>
      <w:r w:rsidRPr="0096576C">
        <w:rPr>
          <w:color w:val="244061" w:themeColor="accent1" w:themeShade="80"/>
        </w:rPr>
        <w:t xml:space="preserve"> </w:t>
      </w:r>
      <w:proofErr w:type="spellStart"/>
      <w:r w:rsidRPr="0096576C">
        <w:rPr>
          <w:color w:val="244061" w:themeColor="accent1" w:themeShade="80"/>
        </w:rPr>
        <w:t>ἔνδυμ</w:t>
      </w:r>
      <w:proofErr w:type="spellEnd"/>
      <w:r w:rsidRPr="0096576C">
        <w:rPr>
          <w:color w:val="244061" w:themeColor="accent1" w:themeShade="80"/>
        </w:rPr>
        <w:t>α α</w:t>
      </w:r>
      <w:proofErr w:type="spellStart"/>
      <w:r w:rsidRPr="0096576C">
        <w:rPr>
          <w:color w:val="244061" w:themeColor="accent1" w:themeShade="80"/>
        </w:rPr>
        <w:t>ὐτοῦ</w:t>
      </w:r>
      <w:proofErr w:type="spellEnd"/>
      <w:r w:rsidRPr="0096576C">
        <w:rPr>
          <w:color w:val="244061" w:themeColor="accent1" w:themeShade="80"/>
        </w:rPr>
        <w:t xml:space="preserve"> </w:t>
      </w:r>
      <w:proofErr w:type="spellStart"/>
      <w:r w:rsidRPr="0096576C">
        <w:rPr>
          <w:color w:val="244061" w:themeColor="accent1" w:themeShade="80"/>
        </w:rPr>
        <w:t>λευκὸν</w:t>
      </w:r>
      <w:proofErr w:type="spellEnd"/>
      <w:r w:rsidRPr="0096576C">
        <w:rPr>
          <w:color w:val="244061" w:themeColor="accent1" w:themeShade="80"/>
        </w:rPr>
        <w:t xml:space="preserve"> </w:t>
      </w:r>
      <w:proofErr w:type="spellStart"/>
      <w:r w:rsidRPr="0096576C">
        <w:rPr>
          <w:color w:val="244061" w:themeColor="accent1" w:themeShade="80"/>
        </w:rPr>
        <w:t>ὡς</w:t>
      </w:r>
      <w:proofErr w:type="spellEnd"/>
      <w:r w:rsidRPr="0096576C">
        <w:rPr>
          <w:color w:val="244061" w:themeColor="accent1" w:themeShade="80"/>
        </w:rPr>
        <w:t xml:space="preserve"> </w:t>
      </w:r>
      <w:proofErr w:type="spellStart"/>
      <w:r w:rsidRPr="0096576C">
        <w:rPr>
          <w:color w:val="244061" w:themeColor="accent1" w:themeShade="80"/>
        </w:rPr>
        <w:t>χιών</w:t>
      </w:r>
      <w:proofErr w:type="spellEnd"/>
      <w:r w:rsidRPr="0096576C">
        <w:rPr>
          <w:color w:val="244061" w:themeColor="accent1" w:themeShade="80"/>
        </w:rPr>
        <w:t xml:space="preserve">. ἀπὸ </w:t>
      </w:r>
      <w:proofErr w:type="spellStart"/>
      <w:r w:rsidRPr="0096576C">
        <w:rPr>
          <w:color w:val="244061" w:themeColor="accent1" w:themeShade="80"/>
        </w:rPr>
        <w:t>δὲ</w:t>
      </w:r>
      <w:proofErr w:type="spellEnd"/>
      <w:r w:rsidRPr="0096576C">
        <w:rPr>
          <w:color w:val="244061" w:themeColor="accent1" w:themeShade="80"/>
        </w:rPr>
        <w:t xml:space="preserve"> </w:t>
      </w:r>
      <w:proofErr w:type="spellStart"/>
      <w:r w:rsidRPr="0096576C">
        <w:rPr>
          <w:color w:val="244061" w:themeColor="accent1" w:themeShade="80"/>
        </w:rPr>
        <w:t>τοῦ</w:t>
      </w:r>
      <w:proofErr w:type="spellEnd"/>
      <w:r w:rsidRPr="0096576C">
        <w:rPr>
          <w:color w:val="244061" w:themeColor="accent1" w:themeShade="80"/>
        </w:rPr>
        <w:t xml:space="preserve"> </w:t>
      </w:r>
      <w:proofErr w:type="spellStart"/>
      <w:r w:rsidRPr="0096576C">
        <w:rPr>
          <w:color w:val="244061" w:themeColor="accent1" w:themeShade="80"/>
        </w:rPr>
        <w:t>φό</w:t>
      </w:r>
      <w:proofErr w:type="spellEnd"/>
      <w:r w:rsidRPr="0096576C">
        <w:rPr>
          <w:color w:val="244061" w:themeColor="accent1" w:themeShade="80"/>
        </w:rPr>
        <w:t>βου α</w:t>
      </w:r>
      <w:proofErr w:type="spellStart"/>
      <w:r w:rsidRPr="0096576C">
        <w:rPr>
          <w:color w:val="244061" w:themeColor="accent1" w:themeShade="80"/>
        </w:rPr>
        <w:t>ὐτοῦ</w:t>
      </w:r>
      <w:proofErr w:type="spellEnd"/>
      <w:r w:rsidRPr="0096576C">
        <w:rPr>
          <w:color w:val="244061" w:themeColor="accent1" w:themeShade="80"/>
        </w:rPr>
        <w:t xml:space="preserve"> </w:t>
      </w:r>
      <w:proofErr w:type="spellStart"/>
      <w:r w:rsidRPr="0096576C">
        <w:rPr>
          <w:color w:val="244061" w:themeColor="accent1" w:themeShade="80"/>
        </w:rPr>
        <w:t>ἐσείσθησ</w:t>
      </w:r>
      <w:proofErr w:type="spellEnd"/>
      <w:r w:rsidRPr="0096576C">
        <w:rPr>
          <w:color w:val="244061" w:themeColor="accent1" w:themeShade="80"/>
        </w:rPr>
        <w:t xml:space="preserve">αν </w:t>
      </w:r>
      <w:proofErr w:type="spellStart"/>
      <w:r w:rsidRPr="0096576C">
        <w:rPr>
          <w:color w:val="244061" w:themeColor="accent1" w:themeShade="80"/>
        </w:rPr>
        <w:t>οἱ</w:t>
      </w:r>
      <w:proofErr w:type="spellEnd"/>
      <w:r w:rsidRPr="0096576C">
        <w:rPr>
          <w:color w:val="244061" w:themeColor="accent1" w:themeShade="80"/>
        </w:rPr>
        <w:t xml:space="preserve"> </w:t>
      </w:r>
      <w:proofErr w:type="spellStart"/>
      <w:r w:rsidRPr="0096576C">
        <w:rPr>
          <w:color w:val="244061" w:themeColor="accent1" w:themeShade="80"/>
        </w:rPr>
        <w:t>τηροῦντες</w:t>
      </w:r>
      <w:proofErr w:type="spellEnd"/>
      <w:r w:rsidRPr="0096576C">
        <w:rPr>
          <w:color w:val="244061" w:themeColor="accent1" w:themeShade="80"/>
        </w:rPr>
        <w:t xml:space="preserve"> καὶ </w:t>
      </w:r>
      <w:proofErr w:type="spellStart"/>
      <w:r w:rsidRPr="0096576C">
        <w:rPr>
          <w:color w:val="244061" w:themeColor="accent1" w:themeShade="80"/>
        </w:rPr>
        <w:t>ἐγενήθησ</w:t>
      </w:r>
      <w:proofErr w:type="spellEnd"/>
      <w:r w:rsidRPr="0096576C">
        <w:rPr>
          <w:color w:val="244061" w:themeColor="accent1" w:themeShade="80"/>
        </w:rPr>
        <w:t xml:space="preserve">αν </w:t>
      </w:r>
      <w:proofErr w:type="spellStart"/>
      <w:r w:rsidRPr="0096576C">
        <w:rPr>
          <w:color w:val="244061" w:themeColor="accent1" w:themeShade="80"/>
        </w:rPr>
        <w:t>ὡς</w:t>
      </w:r>
      <w:proofErr w:type="spellEnd"/>
      <w:r w:rsidRPr="0096576C">
        <w:rPr>
          <w:color w:val="244061" w:themeColor="accent1" w:themeShade="80"/>
        </w:rPr>
        <w:t xml:space="preserve"> </w:t>
      </w:r>
      <w:proofErr w:type="spellStart"/>
      <w:r w:rsidRPr="0096576C">
        <w:rPr>
          <w:color w:val="244061" w:themeColor="accent1" w:themeShade="80"/>
        </w:rPr>
        <w:t>νεκροί</w:t>
      </w:r>
      <w:proofErr w:type="spellEnd"/>
      <w:r w:rsidRPr="0096576C">
        <w:rPr>
          <w:color w:val="244061" w:themeColor="accent1" w:themeShade="80"/>
        </w:rPr>
        <w:t>. Ἀπ</w:t>
      </w:r>
      <w:proofErr w:type="spellStart"/>
      <w:r w:rsidRPr="0096576C">
        <w:rPr>
          <w:color w:val="244061" w:themeColor="accent1" w:themeShade="80"/>
        </w:rPr>
        <w:t>οκριθεὶς</w:t>
      </w:r>
      <w:proofErr w:type="spellEnd"/>
      <w:r w:rsidRPr="0096576C">
        <w:rPr>
          <w:color w:val="244061" w:themeColor="accent1" w:themeShade="80"/>
        </w:rPr>
        <w:t xml:space="preserve"> </w:t>
      </w:r>
      <w:proofErr w:type="spellStart"/>
      <w:r w:rsidRPr="0096576C">
        <w:rPr>
          <w:color w:val="244061" w:themeColor="accent1" w:themeShade="80"/>
        </w:rPr>
        <w:t>δὲ</w:t>
      </w:r>
      <w:proofErr w:type="spellEnd"/>
      <w:r w:rsidRPr="0096576C">
        <w:rPr>
          <w:color w:val="244061" w:themeColor="accent1" w:themeShade="80"/>
        </w:rPr>
        <w:t xml:space="preserve"> ὁ </w:t>
      </w:r>
      <w:proofErr w:type="spellStart"/>
      <w:r w:rsidRPr="0096576C">
        <w:rPr>
          <w:color w:val="244061" w:themeColor="accent1" w:themeShade="80"/>
        </w:rPr>
        <w:t>ἄγγελος</w:t>
      </w:r>
      <w:proofErr w:type="spellEnd"/>
      <w:r w:rsidRPr="0096576C">
        <w:rPr>
          <w:color w:val="244061" w:themeColor="accent1" w:themeShade="80"/>
        </w:rPr>
        <w:t xml:space="preserve"> </w:t>
      </w:r>
      <w:proofErr w:type="spellStart"/>
      <w:r w:rsidRPr="0096576C">
        <w:rPr>
          <w:color w:val="244061" w:themeColor="accent1" w:themeShade="80"/>
        </w:rPr>
        <w:t>εἶ</w:t>
      </w:r>
      <w:proofErr w:type="spellEnd"/>
      <w:r w:rsidRPr="0096576C">
        <w:rPr>
          <w:color w:val="244061" w:themeColor="accent1" w:themeShade="80"/>
        </w:rPr>
        <w:t>πεν τα</w:t>
      </w:r>
      <w:proofErr w:type="spellStart"/>
      <w:r w:rsidRPr="0096576C">
        <w:rPr>
          <w:color w:val="244061" w:themeColor="accent1" w:themeShade="80"/>
        </w:rPr>
        <w:t>ῖς</w:t>
      </w:r>
      <w:proofErr w:type="spellEnd"/>
      <w:r w:rsidRPr="0096576C">
        <w:rPr>
          <w:color w:val="244061" w:themeColor="accent1" w:themeShade="80"/>
        </w:rPr>
        <w:t xml:space="preserve"> </w:t>
      </w:r>
      <w:proofErr w:type="spellStart"/>
      <w:r w:rsidRPr="0096576C">
        <w:rPr>
          <w:color w:val="244061" w:themeColor="accent1" w:themeShade="80"/>
        </w:rPr>
        <w:t>γυν</w:t>
      </w:r>
      <w:proofErr w:type="spellEnd"/>
      <w:r w:rsidRPr="0096576C">
        <w:rPr>
          <w:color w:val="244061" w:themeColor="accent1" w:themeShade="80"/>
        </w:rPr>
        <w:t xml:space="preserve">αιξίν· </w:t>
      </w:r>
      <w:proofErr w:type="spellStart"/>
      <w:r w:rsidRPr="0096576C">
        <w:rPr>
          <w:color w:val="244061" w:themeColor="accent1" w:themeShade="80"/>
        </w:rPr>
        <w:t>μὴ</w:t>
      </w:r>
      <w:proofErr w:type="spellEnd"/>
      <w:r w:rsidRPr="0096576C">
        <w:rPr>
          <w:color w:val="244061" w:themeColor="accent1" w:themeShade="80"/>
        </w:rPr>
        <w:t xml:space="preserve"> </w:t>
      </w:r>
      <w:proofErr w:type="spellStart"/>
      <w:r w:rsidRPr="0096576C">
        <w:rPr>
          <w:color w:val="244061" w:themeColor="accent1" w:themeShade="80"/>
        </w:rPr>
        <w:t>φο</w:t>
      </w:r>
      <w:proofErr w:type="spellEnd"/>
      <w:r w:rsidRPr="0096576C">
        <w:rPr>
          <w:color w:val="244061" w:themeColor="accent1" w:themeShade="80"/>
        </w:rPr>
        <w:t xml:space="preserve">βεῖσθε </w:t>
      </w:r>
      <w:proofErr w:type="spellStart"/>
      <w:r w:rsidRPr="0096576C">
        <w:rPr>
          <w:color w:val="244061" w:themeColor="accent1" w:themeShade="80"/>
        </w:rPr>
        <w:t>ὑμεῖς</w:t>
      </w:r>
      <w:proofErr w:type="spellEnd"/>
      <w:r w:rsidRPr="0096576C">
        <w:rPr>
          <w:color w:val="244061" w:themeColor="accent1" w:themeShade="80"/>
        </w:rPr>
        <w:t xml:space="preserve">, </w:t>
      </w:r>
      <w:proofErr w:type="spellStart"/>
      <w:r w:rsidRPr="0096576C">
        <w:rPr>
          <w:color w:val="244061" w:themeColor="accent1" w:themeShade="80"/>
        </w:rPr>
        <w:t>οἶδ</w:t>
      </w:r>
      <w:proofErr w:type="spellEnd"/>
      <w:r w:rsidRPr="0096576C">
        <w:rPr>
          <w:color w:val="244061" w:themeColor="accent1" w:themeShade="80"/>
        </w:rPr>
        <w:t xml:space="preserve">α </w:t>
      </w:r>
      <w:proofErr w:type="spellStart"/>
      <w:r w:rsidRPr="0096576C">
        <w:rPr>
          <w:color w:val="244061" w:themeColor="accent1" w:themeShade="80"/>
        </w:rPr>
        <w:t>γὰρ</w:t>
      </w:r>
      <w:proofErr w:type="spellEnd"/>
      <w:r w:rsidRPr="0096576C">
        <w:rPr>
          <w:color w:val="244061" w:themeColor="accent1" w:themeShade="80"/>
        </w:rPr>
        <w:t xml:space="preserve"> </w:t>
      </w:r>
      <w:proofErr w:type="spellStart"/>
      <w:r w:rsidRPr="0096576C">
        <w:rPr>
          <w:color w:val="244061" w:themeColor="accent1" w:themeShade="80"/>
        </w:rPr>
        <w:t>ὅτι</w:t>
      </w:r>
      <w:proofErr w:type="spellEnd"/>
      <w:r w:rsidRPr="0096576C">
        <w:rPr>
          <w:color w:val="244061" w:themeColor="accent1" w:themeShade="80"/>
        </w:rPr>
        <w:t xml:space="preserve"> </w:t>
      </w:r>
      <w:proofErr w:type="spellStart"/>
      <w:r w:rsidRPr="0096576C">
        <w:rPr>
          <w:color w:val="244061" w:themeColor="accent1" w:themeShade="80"/>
        </w:rPr>
        <w:t>Ἰησοῦν</w:t>
      </w:r>
      <w:proofErr w:type="spellEnd"/>
      <w:r w:rsidRPr="0096576C">
        <w:rPr>
          <w:color w:val="244061" w:themeColor="accent1" w:themeShade="80"/>
        </w:rPr>
        <w:t xml:space="preserve"> </w:t>
      </w:r>
      <w:proofErr w:type="spellStart"/>
      <w:r w:rsidRPr="0096576C">
        <w:rPr>
          <w:color w:val="244061" w:themeColor="accent1" w:themeShade="80"/>
        </w:rPr>
        <w:t>τὸν</w:t>
      </w:r>
      <w:proofErr w:type="spellEnd"/>
    </w:p>
    <w:p w14:paraId="671C03D0" w14:textId="77777777" w:rsidR="007A5079" w:rsidRPr="0096576C" w:rsidRDefault="007A5079" w:rsidP="007A5079">
      <w:pPr>
        <w:rPr>
          <w:color w:val="244061" w:themeColor="accent1" w:themeShade="80"/>
          <w:sz w:val="24"/>
          <w:szCs w:val="24"/>
        </w:rPr>
      </w:pPr>
    </w:p>
    <w:p w14:paraId="38CB3295" w14:textId="77777777" w:rsidR="007A5079" w:rsidRPr="0096576C" w:rsidRDefault="007A5079" w:rsidP="007A5079">
      <w:pPr>
        <w:rPr>
          <w:color w:val="244061" w:themeColor="accent1" w:themeShade="80"/>
          <w:sz w:val="24"/>
          <w:szCs w:val="24"/>
        </w:rPr>
      </w:pPr>
      <w:r w:rsidRPr="0096576C">
        <w:rPr>
          <w:color w:val="244061" w:themeColor="accent1" w:themeShade="80"/>
          <w:sz w:val="24"/>
          <w:szCs w:val="24"/>
        </w:rPr>
        <w:t xml:space="preserve">Hinweis: Es </w:t>
      </w:r>
      <w:proofErr w:type="spellStart"/>
      <w:r w:rsidRPr="0096576C">
        <w:rPr>
          <w:color w:val="244061" w:themeColor="accent1" w:themeShade="80"/>
          <w:sz w:val="24"/>
          <w:szCs w:val="24"/>
        </w:rPr>
        <w:t>muss</w:t>
      </w:r>
      <w:proofErr w:type="spellEnd"/>
      <w:r w:rsidRPr="0096576C">
        <w:rPr>
          <w:color w:val="244061" w:themeColor="accent1" w:themeShade="80"/>
          <w:sz w:val="24"/>
          <w:szCs w:val="24"/>
        </w:rPr>
        <w:t xml:space="preserve"> der gesamte Text eingefügt werden bei Google Übersetzer. Dann ist das Ergebnis wie oben angeführt. Kopiert man nur den ersten Vers von Matthäus 28 ein, dann ist das Ergebnis folgendes:</w:t>
      </w:r>
    </w:p>
    <w:p w14:paraId="666046CF" w14:textId="77777777" w:rsidR="007A5079" w:rsidRPr="0096576C" w:rsidRDefault="007A5079" w:rsidP="007A5079">
      <w:pPr>
        <w:rPr>
          <w:color w:val="244061" w:themeColor="accent1" w:themeShade="80"/>
          <w:sz w:val="24"/>
          <w:szCs w:val="24"/>
        </w:rPr>
      </w:pPr>
    </w:p>
    <w:p w14:paraId="16895462" w14:textId="77777777" w:rsidR="007A5079" w:rsidRDefault="007A5079" w:rsidP="007A5079">
      <w:pPr>
        <w:rPr>
          <w:color w:val="244061" w:themeColor="accent1" w:themeShade="80"/>
          <w:sz w:val="24"/>
          <w:szCs w:val="24"/>
        </w:rPr>
      </w:pPr>
      <w:r w:rsidRPr="0096576C">
        <w:rPr>
          <w:color w:val="244061" w:themeColor="accent1" w:themeShade="80"/>
          <w:sz w:val="24"/>
          <w:szCs w:val="24"/>
        </w:rPr>
        <w:t>Am Sabbat, zu Beginn des Sabbats, kamen Maria Magdalena und die andere Maria, um das Grab zu besichtigen.</w:t>
      </w:r>
      <w:r>
        <w:rPr>
          <w:color w:val="244061" w:themeColor="accent1" w:themeShade="80"/>
          <w:sz w:val="24"/>
          <w:szCs w:val="24"/>
        </w:rPr>
        <w:t xml:space="preserve"> </w:t>
      </w:r>
    </w:p>
    <w:p w14:paraId="2D76FDA2" w14:textId="77777777" w:rsidR="007A5079" w:rsidRDefault="007A5079" w:rsidP="007A5079">
      <w:pPr>
        <w:rPr>
          <w:color w:val="244061" w:themeColor="accent1" w:themeShade="80"/>
          <w:sz w:val="24"/>
          <w:szCs w:val="24"/>
        </w:rPr>
      </w:pPr>
    </w:p>
    <w:p w14:paraId="48ECF503" w14:textId="77777777" w:rsidR="007A5079" w:rsidRDefault="007A5079" w:rsidP="007A5079">
      <w:pPr>
        <w:rPr>
          <w:color w:val="244061" w:themeColor="accent1" w:themeShade="80"/>
          <w:sz w:val="24"/>
          <w:szCs w:val="24"/>
        </w:rPr>
      </w:pPr>
      <w:r>
        <w:rPr>
          <w:color w:val="244061" w:themeColor="accent1" w:themeShade="80"/>
          <w:sz w:val="24"/>
          <w:szCs w:val="24"/>
        </w:rPr>
        <w:t xml:space="preserve">Erläuterung: Erster Sabbat, noch einmal: </w:t>
      </w:r>
    </w:p>
    <w:p w14:paraId="458040AB" w14:textId="77777777" w:rsidR="007A5079" w:rsidRDefault="007A5079" w:rsidP="007A5079">
      <w:pPr>
        <w:jc w:val="center"/>
        <w:rPr>
          <w:color w:val="244061" w:themeColor="accent1" w:themeShade="80"/>
          <w:sz w:val="24"/>
          <w:szCs w:val="24"/>
        </w:rPr>
      </w:pPr>
    </w:p>
    <w:p w14:paraId="643DAC06" w14:textId="77777777" w:rsidR="007A5079" w:rsidRDefault="007A5079" w:rsidP="007A5079">
      <w:pPr>
        <w:jc w:val="center"/>
        <w:rPr>
          <w:color w:val="632423" w:themeColor="accent2" w:themeShade="80"/>
          <w:sz w:val="24"/>
          <w:szCs w:val="24"/>
        </w:rPr>
      </w:pPr>
      <w:r w:rsidRPr="000612C8">
        <w:rPr>
          <w:color w:val="632423" w:themeColor="accent2" w:themeShade="80"/>
          <w:sz w:val="24"/>
          <w:szCs w:val="24"/>
        </w:rPr>
        <w:t xml:space="preserve">Und siehe, am Sabbat, zur Zeit der Erscheinung des Herrn, </w:t>
      </w:r>
      <w:r w:rsidRPr="000612C8">
        <w:rPr>
          <w:color w:val="EE0000"/>
          <w:sz w:val="24"/>
          <w:szCs w:val="24"/>
        </w:rPr>
        <w:t>am ersten Sabbat</w:t>
      </w:r>
      <w:r w:rsidRPr="000612C8">
        <w:rPr>
          <w:color w:val="632423" w:themeColor="accent2" w:themeShade="80"/>
          <w:sz w:val="24"/>
          <w:szCs w:val="24"/>
        </w:rPr>
        <w:t xml:space="preserve">, </w:t>
      </w:r>
      <w:r>
        <w:rPr>
          <w:color w:val="632423" w:themeColor="accent2" w:themeShade="80"/>
          <w:sz w:val="24"/>
          <w:szCs w:val="24"/>
        </w:rPr>
        <w:br/>
      </w:r>
      <w:r w:rsidRPr="000612C8">
        <w:rPr>
          <w:color w:val="632423" w:themeColor="accent2" w:themeShade="80"/>
          <w:sz w:val="24"/>
          <w:szCs w:val="24"/>
        </w:rPr>
        <w:t>kamen Maria Magdalena und die andere Maria, um das Grab zu besuchen.</w:t>
      </w:r>
    </w:p>
    <w:p w14:paraId="2CFD3C18" w14:textId="77777777" w:rsidR="007A5079" w:rsidRDefault="007A5079" w:rsidP="007A5079">
      <w:pPr>
        <w:jc w:val="center"/>
        <w:rPr>
          <w:color w:val="632423" w:themeColor="accent2" w:themeShade="80"/>
          <w:sz w:val="24"/>
          <w:szCs w:val="24"/>
        </w:rPr>
      </w:pPr>
    </w:p>
    <w:p w14:paraId="09F73D5D" w14:textId="77777777" w:rsidR="007A5079" w:rsidRDefault="007A5079" w:rsidP="007A5079">
      <w:pPr>
        <w:jc w:val="center"/>
        <w:rPr>
          <w:color w:val="632423" w:themeColor="accent2" w:themeShade="80"/>
          <w:sz w:val="24"/>
          <w:szCs w:val="24"/>
        </w:rPr>
      </w:pPr>
      <w:r>
        <w:rPr>
          <w:color w:val="632423" w:themeColor="accent2" w:themeShade="80"/>
          <w:sz w:val="24"/>
          <w:szCs w:val="24"/>
        </w:rPr>
        <w:t xml:space="preserve">Martin Luther übersetzte es so: </w:t>
      </w:r>
    </w:p>
    <w:p w14:paraId="6CF9C7B0" w14:textId="77777777" w:rsidR="007A5079" w:rsidRDefault="007A5079" w:rsidP="007A5079">
      <w:pPr>
        <w:jc w:val="center"/>
        <w:rPr>
          <w:color w:val="244061" w:themeColor="accent1" w:themeShade="80"/>
          <w:sz w:val="24"/>
          <w:szCs w:val="24"/>
          <w:lang w:val="de-DE"/>
        </w:rPr>
      </w:pPr>
      <w:r w:rsidRPr="006E4F37">
        <w:rPr>
          <w:color w:val="244061" w:themeColor="accent1" w:themeShade="80"/>
          <w:sz w:val="24"/>
          <w:szCs w:val="24"/>
          <w:lang w:val="de-DE"/>
        </w:rPr>
        <w:t>Am Abend aber des Sabbats, welcher anbricht am Morgen des ersten Feiertages der Sabbate, kam Maria Magdalena und die andere Maria, das Grab zu besehen.</w:t>
      </w:r>
    </w:p>
    <w:p w14:paraId="456E9FE7" w14:textId="77777777" w:rsidR="007A5079" w:rsidRPr="00486D21" w:rsidRDefault="007A5079" w:rsidP="007A5079">
      <w:pPr>
        <w:jc w:val="center"/>
        <w:rPr>
          <w:color w:val="244061" w:themeColor="accent1" w:themeShade="80"/>
          <w:sz w:val="24"/>
          <w:szCs w:val="24"/>
          <w:lang w:val="de-DE"/>
        </w:rPr>
      </w:pPr>
    </w:p>
    <w:p w14:paraId="6C308D7D" w14:textId="1776045F" w:rsidR="000612C8" w:rsidRPr="00A421AF" w:rsidRDefault="007A5079" w:rsidP="00A421AF">
      <w:pPr>
        <w:rPr>
          <w:color w:val="632423" w:themeColor="accent2" w:themeShade="80"/>
          <w:sz w:val="24"/>
          <w:szCs w:val="24"/>
        </w:rPr>
      </w:pPr>
      <w:r>
        <w:rPr>
          <w:color w:val="632423" w:themeColor="accent2" w:themeShade="80"/>
          <w:sz w:val="24"/>
          <w:szCs w:val="24"/>
        </w:rPr>
        <w:br w:type="page"/>
      </w:r>
    </w:p>
    <w:p w14:paraId="78A8AD60" w14:textId="77777777" w:rsidR="007A5079" w:rsidRPr="007A5079" w:rsidRDefault="007A5079" w:rsidP="000612C8">
      <w:pPr>
        <w:rPr>
          <w:color w:val="632423" w:themeColor="accent2" w:themeShade="80"/>
          <w:sz w:val="24"/>
          <w:szCs w:val="24"/>
          <w:lang w:val="de-DE"/>
        </w:rPr>
      </w:pPr>
    </w:p>
    <w:p w14:paraId="388F02B6" w14:textId="62130BDD" w:rsidR="00A35EE7" w:rsidRDefault="000612C8" w:rsidP="000612C8">
      <w:pPr>
        <w:rPr>
          <w:color w:val="244061" w:themeColor="accent1" w:themeShade="80"/>
          <w:sz w:val="24"/>
          <w:szCs w:val="24"/>
        </w:rPr>
      </w:pPr>
      <w:r>
        <w:rPr>
          <w:color w:val="244061" w:themeColor="accent1" w:themeShade="80"/>
          <w:sz w:val="24"/>
          <w:szCs w:val="24"/>
        </w:rPr>
        <w:t xml:space="preserve">Erster Sabbat heißt </w:t>
      </w:r>
      <w:r w:rsidR="00A35EE7">
        <w:rPr>
          <w:color w:val="244061" w:themeColor="accent1" w:themeShade="80"/>
          <w:sz w:val="24"/>
          <w:szCs w:val="24"/>
        </w:rPr>
        <w:t xml:space="preserve">erster Sabbat von </w:t>
      </w:r>
      <w:r>
        <w:rPr>
          <w:color w:val="244061" w:themeColor="accent1" w:themeShade="80"/>
          <w:sz w:val="24"/>
          <w:szCs w:val="24"/>
        </w:rPr>
        <w:t>s</w:t>
      </w:r>
      <w:r w:rsidR="00A35EE7">
        <w:rPr>
          <w:color w:val="244061" w:themeColor="accent1" w:themeShade="80"/>
          <w:sz w:val="24"/>
          <w:szCs w:val="24"/>
        </w:rPr>
        <w:t>ieben, gemäß Leviticus 23</w:t>
      </w:r>
      <w:r>
        <w:rPr>
          <w:color w:val="244061" w:themeColor="accent1" w:themeShade="80"/>
          <w:sz w:val="24"/>
          <w:szCs w:val="24"/>
        </w:rPr>
        <w:t xml:space="preserve">, </w:t>
      </w:r>
      <w:r w:rsidR="00A35EE7">
        <w:rPr>
          <w:color w:val="244061" w:themeColor="accent1" w:themeShade="80"/>
          <w:sz w:val="24"/>
          <w:szCs w:val="24"/>
        </w:rPr>
        <w:t xml:space="preserve">Sieben Sabbate bis Pfingsten. Vor </w:t>
      </w:r>
      <w:r w:rsidR="0069108D">
        <w:rPr>
          <w:color w:val="244061" w:themeColor="accent1" w:themeShade="80"/>
          <w:sz w:val="24"/>
          <w:szCs w:val="24"/>
        </w:rPr>
        <w:t xml:space="preserve">diesem Wochensabbat </w:t>
      </w:r>
      <w:r w:rsidR="00A35EE7">
        <w:rPr>
          <w:color w:val="244061" w:themeColor="accent1" w:themeShade="80"/>
          <w:sz w:val="24"/>
          <w:szCs w:val="24"/>
        </w:rPr>
        <w:t xml:space="preserve">war das Passahfest und </w:t>
      </w:r>
      <w:r w:rsidR="0042638B">
        <w:rPr>
          <w:color w:val="244061" w:themeColor="accent1" w:themeShade="80"/>
          <w:sz w:val="24"/>
          <w:szCs w:val="24"/>
        </w:rPr>
        <w:t xml:space="preserve">anschließend </w:t>
      </w:r>
      <w:r w:rsidR="00A35EE7">
        <w:rPr>
          <w:color w:val="244061" w:themeColor="accent1" w:themeShade="80"/>
          <w:sz w:val="24"/>
          <w:szCs w:val="24"/>
        </w:rPr>
        <w:t xml:space="preserve">der </w:t>
      </w:r>
      <w:r w:rsidR="0069108D">
        <w:rPr>
          <w:color w:val="244061" w:themeColor="accent1" w:themeShade="80"/>
          <w:sz w:val="24"/>
          <w:szCs w:val="24"/>
        </w:rPr>
        <w:t xml:space="preserve">erste </w:t>
      </w:r>
      <w:r w:rsidR="00A35EE7">
        <w:rPr>
          <w:color w:val="244061" w:themeColor="accent1" w:themeShade="80"/>
          <w:sz w:val="24"/>
          <w:szCs w:val="24"/>
        </w:rPr>
        <w:t>Sabbat</w:t>
      </w:r>
      <w:r w:rsidR="0069108D">
        <w:rPr>
          <w:color w:val="244061" w:themeColor="accent1" w:themeShade="80"/>
          <w:sz w:val="24"/>
          <w:szCs w:val="24"/>
        </w:rPr>
        <w:t xml:space="preserve"> (Ruhetag) des Festes der Ungesäuerten Brote</w:t>
      </w:r>
      <w:r w:rsidR="00A35EE7">
        <w:rPr>
          <w:color w:val="244061" w:themeColor="accent1" w:themeShade="80"/>
          <w:sz w:val="24"/>
          <w:szCs w:val="24"/>
        </w:rPr>
        <w:t xml:space="preserve"> und dann zum Ende des Festes der Ungesäuerten Brote ein Sabbat.</w:t>
      </w:r>
      <w:r w:rsidR="0069108D">
        <w:rPr>
          <w:color w:val="244061" w:themeColor="accent1" w:themeShade="80"/>
          <w:sz w:val="24"/>
          <w:szCs w:val="24"/>
        </w:rPr>
        <w:t xml:space="preserve"> In der Woche gab es als drei Sabbate. </w:t>
      </w:r>
    </w:p>
    <w:p w14:paraId="422D15AE" w14:textId="77777777" w:rsidR="00A35EE7" w:rsidRDefault="00A35EE7">
      <w:pPr>
        <w:rPr>
          <w:color w:val="244061" w:themeColor="accent1" w:themeShade="80"/>
          <w:sz w:val="24"/>
          <w:szCs w:val="24"/>
        </w:rPr>
      </w:pPr>
    </w:p>
    <w:p w14:paraId="263F11CE" w14:textId="54CD9CC9" w:rsidR="00A35EE7" w:rsidRDefault="00A35EE7" w:rsidP="00A35EE7">
      <w:pPr>
        <w:rPr>
          <w:color w:val="244061" w:themeColor="accent1" w:themeShade="80"/>
          <w:sz w:val="24"/>
          <w:szCs w:val="24"/>
        </w:rPr>
      </w:pPr>
      <w:r>
        <w:rPr>
          <w:color w:val="244061" w:themeColor="accent1" w:themeShade="80"/>
          <w:sz w:val="24"/>
          <w:szCs w:val="24"/>
        </w:rPr>
        <w:t>Leviticus 23</w:t>
      </w:r>
    </w:p>
    <w:p w14:paraId="3EC5C0EA" w14:textId="1E846EAE" w:rsidR="0096576C" w:rsidRDefault="00B80E32" w:rsidP="00B80E32">
      <w:pPr>
        <w:jc w:val="both"/>
        <w:rPr>
          <w:color w:val="244061" w:themeColor="accent1" w:themeShade="80"/>
          <w:sz w:val="24"/>
          <w:szCs w:val="24"/>
        </w:rPr>
      </w:pPr>
      <w:bookmarkStart w:id="0" w:name="1"/>
      <w:proofErr w:type="spellStart"/>
      <w:r w:rsidRPr="00B80E32">
        <w:rPr>
          <w:color w:val="244061" w:themeColor="accent1" w:themeShade="80"/>
          <w:sz w:val="24"/>
          <w:szCs w:val="24"/>
          <w:vertAlign w:val="superscript"/>
        </w:rPr>
        <w:t>1</w:t>
      </w:r>
      <w:bookmarkEnd w:id="0"/>
      <w:r w:rsidRPr="00B80E32">
        <w:rPr>
          <w:color w:val="244061" w:themeColor="accent1" w:themeShade="80"/>
          <w:sz w:val="24"/>
          <w:szCs w:val="24"/>
        </w:rPr>
        <w:t>Und</w:t>
      </w:r>
      <w:proofErr w:type="spellEnd"/>
      <w:r w:rsidRPr="00B80E32">
        <w:rPr>
          <w:color w:val="244061" w:themeColor="accent1" w:themeShade="80"/>
          <w:sz w:val="24"/>
          <w:szCs w:val="24"/>
        </w:rPr>
        <w:t xml:space="preserve"> Jahwe redete zu Mose und sprach: </w:t>
      </w:r>
      <w:bookmarkStart w:id="1" w:name="2"/>
      <w:proofErr w:type="spellStart"/>
      <w:r w:rsidRPr="00B80E32">
        <w:rPr>
          <w:color w:val="244061" w:themeColor="accent1" w:themeShade="80"/>
          <w:sz w:val="24"/>
          <w:szCs w:val="24"/>
          <w:vertAlign w:val="superscript"/>
        </w:rPr>
        <w:t>2</w:t>
      </w:r>
      <w:bookmarkEnd w:id="1"/>
      <w:r w:rsidRPr="00B80E32">
        <w:rPr>
          <w:color w:val="244061" w:themeColor="accent1" w:themeShade="80"/>
          <w:sz w:val="24"/>
          <w:szCs w:val="24"/>
        </w:rPr>
        <w:t>Rede</w:t>
      </w:r>
      <w:proofErr w:type="spellEnd"/>
      <w:r w:rsidRPr="00B80E32">
        <w:rPr>
          <w:color w:val="244061" w:themeColor="accent1" w:themeShade="80"/>
          <w:sz w:val="24"/>
          <w:szCs w:val="24"/>
        </w:rPr>
        <w:t xml:space="preserve"> zu den Kindern Israel und sprich zu ihnen: Die Feste Jahwes, die ihr als heilige Versammlungen ausrufen sollt, meine Feste sind diese: </w:t>
      </w:r>
      <w:bookmarkStart w:id="2" w:name="3"/>
      <w:proofErr w:type="spellStart"/>
      <w:r w:rsidRPr="00B80E32">
        <w:rPr>
          <w:color w:val="244061" w:themeColor="accent1" w:themeShade="80"/>
          <w:sz w:val="24"/>
          <w:szCs w:val="24"/>
          <w:vertAlign w:val="superscript"/>
        </w:rPr>
        <w:t>3</w:t>
      </w:r>
      <w:bookmarkEnd w:id="2"/>
      <w:r w:rsidRPr="00B80E32">
        <w:rPr>
          <w:color w:val="244061" w:themeColor="accent1" w:themeShade="80"/>
          <w:sz w:val="24"/>
          <w:szCs w:val="24"/>
        </w:rPr>
        <w:t>Sechs</w:t>
      </w:r>
      <w:proofErr w:type="spellEnd"/>
      <w:r w:rsidRPr="00B80E32">
        <w:rPr>
          <w:color w:val="244061" w:themeColor="accent1" w:themeShade="80"/>
          <w:sz w:val="24"/>
          <w:szCs w:val="24"/>
        </w:rPr>
        <w:t xml:space="preserve"> Tage soll man Arbeit tun; aber am siebten Tage ist ein Sabbath der Ruhe, eine heilige Versammlung; keinerlei Arbeit sollt ihr tun; es ist ein Sabbath dem Jahwe in allen euren Wohnsitzen. </w:t>
      </w:r>
      <w:bookmarkStart w:id="3" w:name="4"/>
      <w:proofErr w:type="spellStart"/>
      <w:r w:rsidRPr="00B80E32">
        <w:rPr>
          <w:color w:val="244061" w:themeColor="accent1" w:themeShade="80"/>
          <w:sz w:val="24"/>
          <w:szCs w:val="24"/>
          <w:vertAlign w:val="superscript"/>
        </w:rPr>
        <w:t>4</w:t>
      </w:r>
      <w:bookmarkEnd w:id="3"/>
      <w:r w:rsidRPr="00B80E32">
        <w:rPr>
          <w:color w:val="244061" w:themeColor="accent1" w:themeShade="80"/>
          <w:sz w:val="24"/>
          <w:szCs w:val="24"/>
        </w:rPr>
        <w:t>Dies</w:t>
      </w:r>
      <w:proofErr w:type="spellEnd"/>
      <w:r w:rsidRPr="00B80E32">
        <w:rPr>
          <w:color w:val="244061" w:themeColor="accent1" w:themeShade="80"/>
          <w:sz w:val="24"/>
          <w:szCs w:val="24"/>
        </w:rPr>
        <w:t xml:space="preserve"> sind die Feste Jahwes, heilige Versammlungen, die ihr ausrufen sollt zu ihrer bestimmten Zeit: </w:t>
      </w:r>
      <w:bookmarkStart w:id="4" w:name="5"/>
      <w:proofErr w:type="spellStart"/>
      <w:r w:rsidRPr="00B80E32">
        <w:rPr>
          <w:color w:val="244061" w:themeColor="accent1" w:themeShade="80"/>
          <w:sz w:val="24"/>
          <w:szCs w:val="24"/>
          <w:vertAlign w:val="superscript"/>
        </w:rPr>
        <w:t>5</w:t>
      </w:r>
      <w:bookmarkEnd w:id="4"/>
      <w:r w:rsidRPr="00B80E32">
        <w:rPr>
          <w:color w:val="244061" w:themeColor="accent1" w:themeShade="80"/>
          <w:sz w:val="24"/>
          <w:szCs w:val="24"/>
        </w:rPr>
        <w:t>Im</w:t>
      </w:r>
      <w:proofErr w:type="spellEnd"/>
      <w:r w:rsidRPr="00B80E32">
        <w:rPr>
          <w:color w:val="244061" w:themeColor="accent1" w:themeShade="80"/>
          <w:sz w:val="24"/>
          <w:szCs w:val="24"/>
        </w:rPr>
        <w:t xml:space="preserve"> ersten Monat, am Vierzehnten des Monats, zwischen den zwei Abenden, ist Passah dem Jahwe. </w:t>
      </w:r>
      <w:bookmarkStart w:id="5" w:name="6"/>
      <w:proofErr w:type="spellStart"/>
      <w:r w:rsidRPr="00B80E32">
        <w:rPr>
          <w:color w:val="244061" w:themeColor="accent1" w:themeShade="80"/>
          <w:sz w:val="24"/>
          <w:szCs w:val="24"/>
          <w:vertAlign w:val="superscript"/>
        </w:rPr>
        <w:t>6</w:t>
      </w:r>
      <w:bookmarkEnd w:id="5"/>
      <w:r w:rsidRPr="00B80E32">
        <w:rPr>
          <w:color w:val="244061" w:themeColor="accent1" w:themeShade="80"/>
          <w:sz w:val="24"/>
          <w:szCs w:val="24"/>
        </w:rPr>
        <w:t>Und</w:t>
      </w:r>
      <w:proofErr w:type="spellEnd"/>
      <w:r w:rsidRPr="00B80E32">
        <w:rPr>
          <w:color w:val="244061" w:themeColor="accent1" w:themeShade="80"/>
          <w:sz w:val="24"/>
          <w:szCs w:val="24"/>
        </w:rPr>
        <w:t xml:space="preserve"> am fünfzehnten Tage dieses Monats ist das Fest der ungesäuerten Brote dem Jahwe; sieben Tage sollt ihr Ungesäuertes essen. </w:t>
      </w:r>
      <w:bookmarkStart w:id="6" w:name="7"/>
      <w:proofErr w:type="spellStart"/>
      <w:r w:rsidRPr="00B80E32">
        <w:rPr>
          <w:color w:val="244061" w:themeColor="accent1" w:themeShade="80"/>
          <w:sz w:val="24"/>
          <w:szCs w:val="24"/>
          <w:vertAlign w:val="superscript"/>
        </w:rPr>
        <w:t>7</w:t>
      </w:r>
      <w:bookmarkEnd w:id="6"/>
      <w:r w:rsidRPr="00B80E32">
        <w:rPr>
          <w:color w:val="244061" w:themeColor="accent1" w:themeShade="80"/>
          <w:sz w:val="24"/>
          <w:szCs w:val="24"/>
        </w:rPr>
        <w:t>Am</w:t>
      </w:r>
      <w:proofErr w:type="spellEnd"/>
      <w:r w:rsidRPr="00B80E32">
        <w:rPr>
          <w:color w:val="244061" w:themeColor="accent1" w:themeShade="80"/>
          <w:sz w:val="24"/>
          <w:szCs w:val="24"/>
        </w:rPr>
        <w:t xml:space="preserve"> ersten Tage soll euch eine heilige Versammlung sein, keinerlei Dienstarbeit sollt ihr tun. </w:t>
      </w:r>
      <w:bookmarkStart w:id="7" w:name="8"/>
      <w:proofErr w:type="spellStart"/>
      <w:r w:rsidRPr="00B80E32">
        <w:rPr>
          <w:color w:val="244061" w:themeColor="accent1" w:themeShade="80"/>
          <w:sz w:val="24"/>
          <w:szCs w:val="24"/>
          <w:vertAlign w:val="superscript"/>
        </w:rPr>
        <w:t>8</w:t>
      </w:r>
      <w:bookmarkEnd w:id="7"/>
      <w:r w:rsidRPr="00B80E32">
        <w:rPr>
          <w:color w:val="244061" w:themeColor="accent1" w:themeShade="80"/>
          <w:sz w:val="24"/>
          <w:szCs w:val="24"/>
        </w:rPr>
        <w:t>Und</w:t>
      </w:r>
      <w:proofErr w:type="spellEnd"/>
      <w:r w:rsidRPr="00B80E32">
        <w:rPr>
          <w:color w:val="244061" w:themeColor="accent1" w:themeShade="80"/>
          <w:sz w:val="24"/>
          <w:szCs w:val="24"/>
        </w:rPr>
        <w:t xml:space="preserve"> ihr sollt Jahwe ein Feueropfer darbringen sieben Tage; am siebten Tage ist eine heilige Versammlung, keinerlei Dienstarbeit sollt ihr tun. </w:t>
      </w:r>
      <w:bookmarkStart w:id="8" w:name="9"/>
      <w:proofErr w:type="spellStart"/>
      <w:r w:rsidRPr="00B80E32">
        <w:rPr>
          <w:color w:val="244061" w:themeColor="accent1" w:themeShade="80"/>
          <w:sz w:val="24"/>
          <w:szCs w:val="24"/>
          <w:vertAlign w:val="superscript"/>
        </w:rPr>
        <w:t>9</w:t>
      </w:r>
      <w:bookmarkEnd w:id="8"/>
      <w:r w:rsidRPr="00B80E32">
        <w:rPr>
          <w:color w:val="244061" w:themeColor="accent1" w:themeShade="80"/>
          <w:sz w:val="24"/>
          <w:szCs w:val="24"/>
        </w:rPr>
        <w:t>Und</w:t>
      </w:r>
      <w:proofErr w:type="spellEnd"/>
      <w:r w:rsidRPr="00B80E32">
        <w:rPr>
          <w:color w:val="244061" w:themeColor="accent1" w:themeShade="80"/>
          <w:sz w:val="24"/>
          <w:szCs w:val="24"/>
        </w:rPr>
        <w:t xml:space="preserve"> Jahwe redete zu Mose und sprach: </w:t>
      </w:r>
      <w:bookmarkStart w:id="9" w:name="10"/>
      <w:proofErr w:type="spellStart"/>
      <w:r w:rsidRPr="00B80E32">
        <w:rPr>
          <w:color w:val="244061" w:themeColor="accent1" w:themeShade="80"/>
          <w:sz w:val="24"/>
          <w:szCs w:val="24"/>
          <w:vertAlign w:val="superscript"/>
        </w:rPr>
        <w:t>10</w:t>
      </w:r>
      <w:bookmarkEnd w:id="9"/>
      <w:r w:rsidRPr="00B80E32">
        <w:rPr>
          <w:color w:val="244061" w:themeColor="accent1" w:themeShade="80"/>
          <w:sz w:val="24"/>
          <w:szCs w:val="24"/>
        </w:rPr>
        <w:t>Rede</w:t>
      </w:r>
      <w:proofErr w:type="spellEnd"/>
      <w:r w:rsidRPr="00B80E32">
        <w:rPr>
          <w:color w:val="244061" w:themeColor="accent1" w:themeShade="80"/>
          <w:sz w:val="24"/>
          <w:szCs w:val="24"/>
        </w:rPr>
        <w:t xml:space="preserve"> zu den Kindern Israel und sprich zu ihnen: Wenn ihr in das Land kommet, das ich euch gebe, und ihr seine Ernte erntet, so sollt ihr eine Garbe der Erstlinge eurer Ernte zu dem Priester bringen; </w:t>
      </w:r>
      <w:bookmarkStart w:id="10" w:name="11"/>
      <w:proofErr w:type="spellStart"/>
      <w:r w:rsidRPr="00B80E32">
        <w:rPr>
          <w:color w:val="244061" w:themeColor="accent1" w:themeShade="80"/>
          <w:sz w:val="24"/>
          <w:szCs w:val="24"/>
          <w:vertAlign w:val="superscript"/>
        </w:rPr>
        <w:t>11</w:t>
      </w:r>
      <w:bookmarkEnd w:id="10"/>
      <w:r w:rsidRPr="00B80E32">
        <w:rPr>
          <w:color w:val="244061" w:themeColor="accent1" w:themeShade="80"/>
          <w:sz w:val="24"/>
          <w:szCs w:val="24"/>
        </w:rPr>
        <w:t>und</w:t>
      </w:r>
      <w:proofErr w:type="spellEnd"/>
      <w:r w:rsidRPr="00B80E32">
        <w:rPr>
          <w:color w:val="244061" w:themeColor="accent1" w:themeShade="80"/>
          <w:sz w:val="24"/>
          <w:szCs w:val="24"/>
        </w:rPr>
        <w:t xml:space="preserve"> er soll die Garbe vor Jahwe weben zum Wohlgefallen für euch; am anderen Tage nach dem Sabbath soll sie der Priester weben. </w:t>
      </w:r>
      <w:bookmarkStart w:id="11" w:name="12"/>
      <w:proofErr w:type="spellStart"/>
      <w:r w:rsidRPr="00B80E32">
        <w:rPr>
          <w:color w:val="244061" w:themeColor="accent1" w:themeShade="80"/>
          <w:sz w:val="24"/>
          <w:szCs w:val="24"/>
          <w:vertAlign w:val="superscript"/>
        </w:rPr>
        <w:t>12</w:t>
      </w:r>
      <w:bookmarkEnd w:id="11"/>
      <w:r w:rsidRPr="00B80E32">
        <w:rPr>
          <w:color w:val="244061" w:themeColor="accent1" w:themeShade="80"/>
          <w:sz w:val="24"/>
          <w:szCs w:val="24"/>
        </w:rPr>
        <w:t>Und</w:t>
      </w:r>
      <w:proofErr w:type="spellEnd"/>
      <w:r w:rsidRPr="00B80E32">
        <w:rPr>
          <w:color w:val="244061" w:themeColor="accent1" w:themeShade="80"/>
          <w:sz w:val="24"/>
          <w:szCs w:val="24"/>
        </w:rPr>
        <w:t xml:space="preserve"> ihr sollt an dem Tage, da ihr die Garbe webet, ein Lamm opfern, ohne Fehl, einjährig, zum Brandopfer dem Jahwe; </w:t>
      </w:r>
      <w:bookmarkStart w:id="12" w:name="13"/>
      <w:proofErr w:type="spellStart"/>
      <w:r w:rsidRPr="00B80E32">
        <w:rPr>
          <w:color w:val="244061" w:themeColor="accent1" w:themeShade="80"/>
          <w:sz w:val="24"/>
          <w:szCs w:val="24"/>
          <w:vertAlign w:val="superscript"/>
        </w:rPr>
        <w:t>13</w:t>
      </w:r>
      <w:bookmarkEnd w:id="12"/>
      <w:r w:rsidRPr="00B80E32">
        <w:rPr>
          <w:color w:val="244061" w:themeColor="accent1" w:themeShade="80"/>
          <w:sz w:val="24"/>
          <w:szCs w:val="24"/>
        </w:rPr>
        <w:t>und</w:t>
      </w:r>
      <w:proofErr w:type="spellEnd"/>
      <w:r w:rsidRPr="00B80E32">
        <w:rPr>
          <w:color w:val="244061" w:themeColor="accent1" w:themeShade="80"/>
          <w:sz w:val="24"/>
          <w:szCs w:val="24"/>
        </w:rPr>
        <w:t xml:space="preserve"> sein Speisopfer: zwei Zehntel </w:t>
      </w:r>
      <w:proofErr w:type="spellStart"/>
      <w:r w:rsidRPr="00B80E32">
        <w:rPr>
          <w:color w:val="244061" w:themeColor="accent1" w:themeShade="80"/>
          <w:sz w:val="24"/>
          <w:szCs w:val="24"/>
        </w:rPr>
        <w:t>Feinmehl</w:t>
      </w:r>
      <w:proofErr w:type="spellEnd"/>
      <w:r w:rsidRPr="00B80E32">
        <w:rPr>
          <w:color w:val="244061" w:themeColor="accent1" w:themeShade="80"/>
          <w:sz w:val="24"/>
          <w:szCs w:val="24"/>
        </w:rPr>
        <w:t xml:space="preserve">, gemengt mit Öl, ein Feueropfer dem Jahwe, ein lieblicher Geruch; und sein Trankopfer: ein </w:t>
      </w:r>
      <w:proofErr w:type="spellStart"/>
      <w:r w:rsidRPr="00B80E32">
        <w:rPr>
          <w:color w:val="244061" w:themeColor="accent1" w:themeShade="80"/>
          <w:sz w:val="24"/>
          <w:szCs w:val="24"/>
        </w:rPr>
        <w:t>viertel</w:t>
      </w:r>
      <w:proofErr w:type="spellEnd"/>
      <w:r w:rsidRPr="00B80E32">
        <w:rPr>
          <w:color w:val="244061" w:themeColor="accent1" w:themeShade="80"/>
          <w:sz w:val="24"/>
          <w:szCs w:val="24"/>
        </w:rPr>
        <w:t xml:space="preserve"> Hin Wein. </w:t>
      </w:r>
      <w:bookmarkStart w:id="13" w:name="14"/>
      <w:proofErr w:type="spellStart"/>
      <w:r w:rsidRPr="00B80E32">
        <w:rPr>
          <w:color w:val="244061" w:themeColor="accent1" w:themeShade="80"/>
          <w:sz w:val="24"/>
          <w:szCs w:val="24"/>
          <w:vertAlign w:val="superscript"/>
        </w:rPr>
        <w:t>14</w:t>
      </w:r>
      <w:bookmarkEnd w:id="13"/>
      <w:r w:rsidRPr="00B80E32">
        <w:rPr>
          <w:color w:val="244061" w:themeColor="accent1" w:themeShade="80"/>
          <w:sz w:val="24"/>
          <w:szCs w:val="24"/>
        </w:rPr>
        <w:t>Und</w:t>
      </w:r>
      <w:proofErr w:type="spellEnd"/>
      <w:r w:rsidRPr="00B80E32">
        <w:rPr>
          <w:color w:val="244061" w:themeColor="accent1" w:themeShade="80"/>
          <w:sz w:val="24"/>
          <w:szCs w:val="24"/>
        </w:rPr>
        <w:t xml:space="preserve"> Brot und geröstete Körner und Gartenkorn sollt ihr nicht essen bis zu diesem </w:t>
      </w:r>
      <w:proofErr w:type="gramStart"/>
      <w:r w:rsidRPr="00B80E32">
        <w:rPr>
          <w:color w:val="244061" w:themeColor="accent1" w:themeShade="80"/>
          <w:sz w:val="24"/>
          <w:szCs w:val="24"/>
        </w:rPr>
        <w:t>selbigen</w:t>
      </w:r>
      <w:proofErr w:type="gramEnd"/>
      <w:r w:rsidRPr="00B80E32">
        <w:rPr>
          <w:color w:val="244061" w:themeColor="accent1" w:themeShade="80"/>
          <w:sz w:val="24"/>
          <w:szCs w:val="24"/>
        </w:rPr>
        <w:t xml:space="preserve"> Tage, bis ihr die Opfergabe eures Gottes gebracht habt: eine ewige Satzung bei euren Geschlechtern in allen euren Wohnsitzen. </w:t>
      </w:r>
      <w:bookmarkStart w:id="14" w:name="15"/>
      <w:proofErr w:type="spellStart"/>
      <w:r w:rsidRPr="00B80E32">
        <w:rPr>
          <w:color w:val="244061" w:themeColor="accent1" w:themeShade="80"/>
          <w:sz w:val="24"/>
          <w:szCs w:val="24"/>
          <w:vertAlign w:val="superscript"/>
        </w:rPr>
        <w:t>15</w:t>
      </w:r>
      <w:bookmarkEnd w:id="14"/>
      <w:r w:rsidRPr="00B80E32">
        <w:rPr>
          <w:color w:val="244061" w:themeColor="accent1" w:themeShade="80"/>
          <w:sz w:val="24"/>
          <w:szCs w:val="24"/>
        </w:rPr>
        <w:t>Und</w:t>
      </w:r>
      <w:proofErr w:type="spellEnd"/>
      <w:r w:rsidRPr="00B80E32">
        <w:rPr>
          <w:color w:val="244061" w:themeColor="accent1" w:themeShade="80"/>
          <w:sz w:val="24"/>
          <w:szCs w:val="24"/>
        </w:rPr>
        <w:t xml:space="preserve"> ihr sollt euch zählen vom anderen Tage nach dem Sabbath, von dem Tage, da ihr die Webegarbe gebracht habt: es sollen sieben volle Wochen sein. </w:t>
      </w:r>
      <w:bookmarkStart w:id="15" w:name="16"/>
      <w:proofErr w:type="spellStart"/>
      <w:r w:rsidRPr="00B80E32">
        <w:rPr>
          <w:color w:val="244061" w:themeColor="accent1" w:themeShade="80"/>
          <w:sz w:val="24"/>
          <w:szCs w:val="24"/>
          <w:vertAlign w:val="superscript"/>
        </w:rPr>
        <w:t>16</w:t>
      </w:r>
      <w:bookmarkEnd w:id="15"/>
      <w:r w:rsidRPr="00B80E32">
        <w:rPr>
          <w:color w:val="244061" w:themeColor="accent1" w:themeShade="80"/>
          <w:sz w:val="24"/>
          <w:szCs w:val="24"/>
        </w:rPr>
        <w:t>Bis</w:t>
      </w:r>
      <w:proofErr w:type="spellEnd"/>
      <w:r w:rsidRPr="00B80E32">
        <w:rPr>
          <w:color w:val="244061" w:themeColor="accent1" w:themeShade="80"/>
          <w:sz w:val="24"/>
          <w:szCs w:val="24"/>
        </w:rPr>
        <w:t xml:space="preserve"> zum anderen Tage nach dem siebten Sabbath sollt ihr fünfzig Tage zählen; und ihr sollt Jahwe ein neues Speisopfer darbringen. </w:t>
      </w:r>
      <w:bookmarkStart w:id="16" w:name="17"/>
      <w:proofErr w:type="spellStart"/>
      <w:r w:rsidRPr="00B80E32">
        <w:rPr>
          <w:color w:val="244061" w:themeColor="accent1" w:themeShade="80"/>
          <w:sz w:val="24"/>
          <w:szCs w:val="24"/>
          <w:vertAlign w:val="superscript"/>
        </w:rPr>
        <w:t>17</w:t>
      </w:r>
      <w:bookmarkEnd w:id="16"/>
      <w:r w:rsidRPr="00B80E32">
        <w:rPr>
          <w:color w:val="244061" w:themeColor="accent1" w:themeShade="80"/>
          <w:sz w:val="24"/>
          <w:szCs w:val="24"/>
        </w:rPr>
        <w:t>Aus</w:t>
      </w:r>
      <w:proofErr w:type="spellEnd"/>
      <w:r w:rsidRPr="00B80E32">
        <w:rPr>
          <w:color w:val="244061" w:themeColor="accent1" w:themeShade="80"/>
          <w:sz w:val="24"/>
          <w:szCs w:val="24"/>
        </w:rPr>
        <w:t xml:space="preserve"> euren Wohnungen sollt ihr Webebrote bringen, zwei von zwei Zehnteln </w:t>
      </w:r>
      <w:proofErr w:type="spellStart"/>
      <w:r w:rsidRPr="00B80E32">
        <w:rPr>
          <w:color w:val="244061" w:themeColor="accent1" w:themeShade="80"/>
          <w:sz w:val="24"/>
          <w:szCs w:val="24"/>
        </w:rPr>
        <w:t>Feinmehl</w:t>
      </w:r>
      <w:proofErr w:type="spellEnd"/>
      <w:r w:rsidRPr="00B80E32">
        <w:rPr>
          <w:color w:val="244061" w:themeColor="accent1" w:themeShade="80"/>
          <w:sz w:val="24"/>
          <w:szCs w:val="24"/>
        </w:rPr>
        <w:t xml:space="preserve"> sollen es sein, gesäuert sollen sie gebacken werden, als Erstlinge dem Jahwe. </w:t>
      </w:r>
      <w:bookmarkStart w:id="17" w:name="18"/>
      <w:proofErr w:type="spellStart"/>
      <w:r w:rsidRPr="00B80E32">
        <w:rPr>
          <w:color w:val="244061" w:themeColor="accent1" w:themeShade="80"/>
          <w:sz w:val="24"/>
          <w:szCs w:val="24"/>
          <w:vertAlign w:val="superscript"/>
        </w:rPr>
        <w:t>18</w:t>
      </w:r>
      <w:bookmarkEnd w:id="17"/>
      <w:r w:rsidRPr="00B80E32">
        <w:rPr>
          <w:color w:val="244061" w:themeColor="accent1" w:themeShade="80"/>
          <w:sz w:val="24"/>
          <w:szCs w:val="24"/>
        </w:rPr>
        <w:t>Und</w:t>
      </w:r>
      <w:proofErr w:type="spellEnd"/>
      <w:r w:rsidRPr="00B80E32">
        <w:rPr>
          <w:color w:val="244061" w:themeColor="accent1" w:themeShade="80"/>
          <w:sz w:val="24"/>
          <w:szCs w:val="24"/>
        </w:rPr>
        <w:t xml:space="preserve"> ihr sollt zu dem Brote darbringen sieben einjährige Lämmer ohne Fehl, und einen jungen Farren und zwei Widder (sie sollen ein Brandopfer dem Jahwe sein) und ihr Speisopfer und ihre Trankopfer: ein Feueropfer lieblichen Geruchs dem Jahwe. </w:t>
      </w:r>
      <w:bookmarkStart w:id="18" w:name="19"/>
      <w:proofErr w:type="spellStart"/>
      <w:r w:rsidRPr="00B80E32">
        <w:rPr>
          <w:color w:val="244061" w:themeColor="accent1" w:themeShade="80"/>
          <w:sz w:val="24"/>
          <w:szCs w:val="24"/>
          <w:vertAlign w:val="superscript"/>
        </w:rPr>
        <w:t>19</w:t>
      </w:r>
      <w:bookmarkEnd w:id="18"/>
      <w:r w:rsidRPr="00B80E32">
        <w:rPr>
          <w:color w:val="244061" w:themeColor="accent1" w:themeShade="80"/>
          <w:sz w:val="24"/>
          <w:szCs w:val="24"/>
        </w:rPr>
        <w:t>Und</w:t>
      </w:r>
      <w:proofErr w:type="spellEnd"/>
      <w:r w:rsidRPr="00B80E32">
        <w:rPr>
          <w:color w:val="244061" w:themeColor="accent1" w:themeShade="80"/>
          <w:sz w:val="24"/>
          <w:szCs w:val="24"/>
        </w:rPr>
        <w:t xml:space="preserve"> ihr sollt einen Ziegenbock zum </w:t>
      </w:r>
      <w:proofErr w:type="spellStart"/>
      <w:r w:rsidRPr="00B80E32">
        <w:rPr>
          <w:color w:val="244061" w:themeColor="accent1" w:themeShade="80"/>
          <w:sz w:val="24"/>
          <w:szCs w:val="24"/>
        </w:rPr>
        <w:t>Sündopfer</w:t>
      </w:r>
      <w:proofErr w:type="spellEnd"/>
      <w:r w:rsidRPr="00B80E32">
        <w:rPr>
          <w:color w:val="244061" w:themeColor="accent1" w:themeShade="80"/>
          <w:sz w:val="24"/>
          <w:szCs w:val="24"/>
        </w:rPr>
        <w:t xml:space="preserve"> opfern und zwei einjährige Lämmer zum Friedensopfer. </w:t>
      </w:r>
      <w:bookmarkStart w:id="19" w:name="20"/>
      <w:proofErr w:type="spellStart"/>
      <w:r w:rsidRPr="00B80E32">
        <w:rPr>
          <w:color w:val="244061" w:themeColor="accent1" w:themeShade="80"/>
          <w:sz w:val="24"/>
          <w:szCs w:val="24"/>
          <w:vertAlign w:val="superscript"/>
        </w:rPr>
        <w:t>20</w:t>
      </w:r>
      <w:bookmarkEnd w:id="19"/>
      <w:r w:rsidRPr="00B80E32">
        <w:rPr>
          <w:color w:val="244061" w:themeColor="accent1" w:themeShade="80"/>
          <w:sz w:val="24"/>
          <w:szCs w:val="24"/>
        </w:rPr>
        <w:t>Und</w:t>
      </w:r>
      <w:proofErr w:type="spellEnd"/>
      <w:r w:rsidRPr="00B80E32">
        <w:rPr>
          <w:color w:val="244061" w:themeColor="accent1" w:themeShade="80"/>
          <w:sz w:val="24"/>
          <w:szCs w:val="24"/>
        </w:rPr>
        <w:t xml:space="preserve"> der Priester soll sie weben samt dem Brote der Erstlinge als </w:t>
      </w:r>
      <w:proofErr w:type="spellStart"/>
      <w:r w:rsidRPr="00B80E32">
        <w:rPr>
          <w:color w:val="244061" w:themeColor="accent1" w:themeShade="80"/>
          <w:sz w:val="24"/>
          <w:szCs w:val="24"/>
        </w:rPr>
        <w:t>Webopfer</w:t>
      </w:r>
      <w:proofErr w:type="spellEnd"/>
      <w:r w:rsidRPr="00B80E32">
        <w:rPr>
          <w:color w:val="244061" w:themeColor="accent1" w:themeShade="80"/>
          <w:sz w:val="24"/>
          <w:szCs w:val="24"/>
        </w:rPr>
        <w:t xml:space="preserve"> vor Jahwe, samt den zwei Lämmern: sie sollen Jahwe heilig sein für den Priester. </w:t>
      </w:r>
      <w:bookmarkStart w:id="20" w:name="21"/>
      <w:proofErr w:type="spellStart"/>
      <w:r w:rsidRPr="00B80E32">
        <w:rPr>
          <w:color w:val="244061" w:themeColor="accent1" w:themeShade="80"/>
          <w:sz w:val="24"/>
          <w:szCs w:val="24"/>
          <w:vertAlign w:val="superscript"/>
        </w:rPr>
        <w:t>21</w:t>
      </w:r>
      <w:bookmarkEnd w:id="20"/>
      <w:r w:rsidRPr="00B80E32">
        <w:rPr>
          <w:color w:val="244061" w:themeColor="accent1" w:themeShade="80"/>
          <w:sz w:val="24"/>
          <w:szCs w:val="24"/>
        </w:rPr>
        <w:t>Und</w:t>
      </w:r>
      <w:proofErr w:type="spellEnd"/>
      <w:r w:rsidRPr="00B80E32">
        <w:rPr>
          <w:color w:val="244061" w:themeColor="accent1" w:themeShade="80"/>
          <w:sz w:val="24"/>
          <w:szCs w:val="24"/>
        </w:rPr>
        <w:t xml:space="preserve"> ihr sollt an diesem </w:t>
      </w:r>
      <w:proofErr w:type="gramStart"/>
      <w:r w:rsidRPr="00B80E32">
        <w:rPr>
          <w:color w:val="244061" w:themeColor="accent1" w:themeShade="80"/>
          <w:sz w:val="24"/>
          <w:szCs w:val="24"/>
        </w:rPr>
        <w:t>selbigen</w:t>
      </w:r>
      <w:proofErr w:type="gramEnd"/>
      <w:r w:rsidRPr="00B80E32">
        <w:rPr>
          <w:color w:val="244061" w:themeColor="accent1" w:themeShade="80"/>
          <w:sz w:val="24"/>
          <w:szCs w:val="24"/>
        </w:rPr>
        <w:t xml:space="preserve"> Tage einen Ruf ergehen lassen, eine heilige Versammlung soll euch sein; keinerlei Dienstarbeit sollt ihr tun: eine ewige Satzung in allen euren Wohnsitzen bei euren Geschlechtern. </w:t>
      </w:r>
      <w:bookmarkStart w:id="21" w:name="22"/>
      <w:proofErr w:type="spellStart"/>
      <w:r w:rsidRPr="00B80E32">
        <w:rPr>
          <w:color w:val="244061" w:themeColor="accent1" w:themeShade="80"/>
          <w:sz w:val="24"/>
          <w:szCs w:val="24"/>
          <w:vertAlign w:val="superscript"/>
        </w:rPr>
        <w:t>22</w:t>
      </w:r>
      <w:bookmarkEnd w:id="21"/>
      <w:r w:rsidRPr="00B80E32">
        <w:rPr>
          <w:color w:val="244061" w:themeColor="accent1" w:themeShade="80"/>
          <w:sz w:val="24"/>
          <w:szCs w:val="24"/>
        </w:rPr>
        <w:t>Und</w:t>
      </w:r>
      <w:proofErr w:type="spellEnd"/>
      <w:r w:rsidRPr="00B80E32">
        <w:rPr>
          <w:color w:val="244061" w:themeColor="accent1" w:themeShade="80"/>
          <w:sz w:val="24"/>
          <w:szCs w:val="24"/>
        </w:rPr>
        <w:t xml:space="preserve"> wenn ihr die Ernte eures Landes erntet, sollst du den Rand deines Feldes nicht gänzlich abernten, und sollst keine Nachlese deiner Ernte halten; für den Armen und für den Fremdling sollst du sie lassen. Ich bin Jahwe, euer Gott. </w:t>
      </w:r>
      <w:bookmarkStart w:id="22" w:name="23"/>
      <w:proofErr w:type="spellStart"/>
      <w:r w:rsidRPr="00B80E32">
        <w:rPr>
          <w:color w:val="244061" w:themeColor="accent1" w:themeShade="80"/>
          <w:sz w:val="24"/>
          <w:szCs w:val="24"/>
          <w:vertAlign w:val="superscript"/>
        </w:rPr>
        <w:t>23</w:t>
      </w:r>
      <w:bookmarkEnd w:id="22"/>
      <w:r w:rsidRPr="00B80E32">
        <w:rPr>
          <w:color w:val="244061" w:themeColor="accent1" w:themeShade="80"/>
          <w:sz w:val="24"/>
          <w:szCs w:val="24"/>
        </w:rPr>
        <w:t>Und</w:t>
      </w:r>
      <w:proofErr w:type="spellEnd"/>
      <w:r w:rsidRPr="00B80E32">
        <w:rPr>
          <w:color w:val="244061" w:themeColor="accent1" w:themeShade="80"/>
          <w:sz w:val="24"/>
          <w:szCs w:val="24"/>
        </w:rPr>
        <w:t xml:space="preserve"> Jahwe redete zu Mose und sprach: </w:t>
      </w:r>
      <w:bookmarkStart w:id="23" w:name="24"/>
      <w:proofErr w:type="spellStart"/>
      <w:r w:rsidRPr="00B80E32">
        <w:rPr>
          <w:color w:val="244061" w:themeColor="accent1" w:themeShade="80"/>
          <w:sz w:val="24"/>
          <w:szCs w:val="24"/>
          <w:vertAlign w:val="superscript"/>
        </w:rPr>
        <w:t>24</w:t>
      </w:r>
      <w:bookmarkEnd w:id="23"/>
      <w:r w:rsidRPr="00B80E32">
        <w:rPr>
          <w:color w:val="244061" w:themeColor="accent1" w:themeShade="80"/>
          <w:sz w:val="24"/>
          <w:szCs w:val="24"/>
        </w:rPr>
        <w:t>Rede</w:t>
      </w:r>
      <w:proofErr w:type="spellEnd"/>
      <w:r w:rsidRPr="00B80E32">
        <w:rPr>
          <w:color w:val="244061" w:themeColor="accent1" w:themeShade="80"/>
          <w:sz w:val="24"/>
          <w:szCs w:val="24"/>
        </w:rPr>
        <w:t xml:space="preserve"> zu den Kindern Israel und sprich: Im siebten Monat, am Ersten des Monats, soll euch Ruhe sein, ein Gedächtnis des Posaunenhalls, eine heilige Versammlung. </w:t>
      </w:r>
      <w:bookmarkStart w:id="24" w:name="25"/>
      <w:proofErr w:type="spellStart"/>
      <w:r w:rsidRPr="00B80E32">
        <w:rPr>
          <w:color w:val="244061" w:themeColor="accent1" w:themeShade="80"/>
          <w:sz w:val="24"/>
          <w:szCs w:val="24"/>
          <w:vertAlign w:val="superscript"/>
        </w:rPr>
        <w:t>25</w:t>
      </w:r>
      <w:bookmarkEnd w:id="24"/>
      <w:r w:rsidRPr="00B80E32">
        <w:rPr>
          <w:color w:val="244061" w:themeColor="accent1" w:themeShade="80"/>
          <w:sz w:val="24"/>
          <w:szCs w:val="24"/>
        </w:rPr>
        <w:t>Keinerlei</w:t>
      </w:r>
      <w:proofErr w:type="spellEnd"/>
      <w:r w:rsidRPr="00B80E32">
        <w:rPr>
          <w:color w:val="244061" w:themeColor="accent1" w:themeShade="80"/>
          <w:sz w:val="24"/>
          <w:szCs w:val="24"/>
        </w:rPr>
        <w:t xml:space="preserve"> Dienstarbeit sollt ihr tun, und ihr sollt Jahwe ein Feueropfer darbringen. </w:t>
      </w:r>
      <w:bookmarkStart w:id="25" w:name="26"/>
      <w:proofErr w:type="spellStart"/>
      <w:r w:rsidRPr="00B80E32">
        <w:rPr>
          <w:color w:val="244061" w:themeColor="accent1" w:themeShade="80"/>
          <w:sz w:val="24"/>
          <w:szCs w:val="24"/>
          <w:vertAlign w:val="superscript"/>
        </w:rPr>
        <w:t>26</w:t>
      </w:r>
      <w:bookmarkEnd w:id="25"/>
      <w:r w:rsidRPr="00B80E32">
        <w:rPr>
          <w:color w:val="244061" w:themeColor="accent1" w:themeShade="80"/>
          <w:sz w:val="24"/>
          <w:szCs w:val="24"/>
        </w:rPr>
        <w:t>Und</w:t>
      </w:r>
      <w:proofErr w:type="spellEnd"/>
      <w:r w:rsidRPr="00B80E32">
        <w:rPr>
          <w:color w:val="244061" w:themeColor="accent1" w:themeShade="80"/>
          <w:sz w:val="24"/>
          <w:szCs w:val="24"/>
        </w:rPr>
        <w:t xml:space="preserve"> Jahwe redete zu Mose und sprach: </w:t>
      </w:r>
      <w:bookmarkStart w:id="26" w:name="27"/>
      <w:proofErr w:type="spellStart"/>
      <w:r w:rsidRPr="00B80E32">
        <w:rPr>
          <w:color w:val="244061" w:themeColor="accent1" w:themeShade="80"/>
          <w:sz w:val="24"/>
          <w:szCs w:val="24"/>
          <w:vertAlign w:val="superscript"/>
        </w:rPr>
        <w:t>27</w:t>
      </w:r>
      <w:bookmarkEnd w:id="26"/>
      <w:r w:rsidRPr="00B80E32">
        <w:rPr>
          <w:color w:val="244061" w:themeColor="accent1" w:themeShade="80"/>
          <w:sz w:val="24"/>
          <w:szCs w:val="24"/>
        </w:rPr>
        <w:t>Doch</w:t>
      </w:r>
      <w:proofErr w:type="spellEnd"/>
      <w:r w:rsidRPr="00B80E32">
        <w:rPr>
          <w:color w:val="244061" w:themeColor="accent1" w:themeShade="80"/>
          <w:sz w:val="24"/>
          <w:szCs w:val="24"/>
        </w:rPr>
        <w:t xml:space="preserve"> am Zehnten dieses siebten Monats ist der Versöhnungstag; eine heilige Versammlung soll euch sein, und ihr sollt eure Seelen kasteien, und sollt Jahwe ein Feueropfer darbringen. </w:t>
      </w:r>
      <w:bookmarkStart w:id="27" w:name="28"/>
      <w:proofErr w:type="spellStart"/>
      <w:r w:rsidRPr="00B80E32">
        <w:rPr>
          <w:color w:val="244061" w:themeColor="accent1" w:themeShade="80"/>
          <w:sz w:val="24"/>
          <w:szCs w:val="24"/>
          <w:vertAlign w:val="superscript"/>
        </w:rPr>
        <w:t>28</w:t>
      </w:r>
      <w:bookmarkEnd w:id="27"/>
      <w:r w:rsidRPr="00B80E32">
        <w:rPr>
          <w:color w:val="244061" w:themeColor="accent1" w:themeShade="80"/>
          <w:sz w:val="24"/>
          <w:szCs w:val="24"/>
        </w:rPr>
        <w:t>Und</w:t>
      </w:r>
      <w:proofErr w:type="spellEnd"/>
      <w:r w:rsidRPr="00B80E32">
        <w:rPr>
          <w:color w:val="244061" w:themeColor="accent1" w:themeShade="80"/>
          <w:sz w:val="24"/>
          <w:szCs w:val="24"/>
        </w:rPr>
        <w:t xml:space="preserve"> keinerlei Arbeit sollt ihr tun an diesem </w:t>
      </w:r>
      <w:proofErr w:type="gramStart"/>
      <w:r w:rsidRPr="00B80E32">
        <w:rPr>
          <w:color w:val="244061" w:themeColor="accent1" w:themeShade="80"/>
          <w:sz w:val="24"/>
          <w:szCs w:val="24"/>
        </w:rPr>
        <w:t>selbigen</w:t>
      </w:r>
      <w:proofErr w:type="gramEnd"/>
      <w:r w:rsidRPr="00B80E32">
        <w:rPr>
          <w:color w:val="244061" w:themeColor="accent1" w:themeShade="80"/>
          <w:sz w:val="24"/>
          <w:szCs w:val="24"/>
        </w:rPr>
        <w:t xml:space="preserve"> Tage; denn es ist der Versöhnungstag, um Sühnung für euch zu tun vor Jahwe, eurem Gott. </w:t>
      </w:r>
      <w:bookmarkStart w:id="28" w:name="29"/>
      <w:proofErr w:type="spellStart"/>
      <w:r w:rsidRPr="00B80E32">
        <w:rPr>
          <w:color w:val="244061" w:themeColor="accent1" w:themeShade="80"/>
          <w:sz w:val="24"/>
          <w:szCs w:val="24"/>
          <w:vertAlign w:val="superscript"/>
        </w:rPr>
        <w:t>29</w:t>
      </w:r>
      <w:bookmarkEnd w:id="28"/>
      <w:r w:rsidRPr="00B80E32">
        <w:rPr>
          <w:color w:val="244061" w:themeColor="accent1" w:themeShade="80"/>
          <w:sz w:val="24"/>
          <w:szCs w:val="24"/>
        </w:rPr>
        <w:t>Denn</w:t>
      </w:r>
      <w:proofErr w:type="spellEnd"/>
      <w:r w:rsidRPr="00B80E32">
        <w:rPr>
          <w:color w:val="244061" w:themeColor="accent1" w:themeShade="80"/>
          <w:sz w:val="24"/>
          <w:szCs w:val="24"/>
        </w:rPr>
        <w:t xml:space="preserve"> jede Seele, die sich nicht kasteit an diesem </w:t>
      </w:r>
      <w:proofErr w:type="gramStart"/>
      <w:r w:rsidRPr="00B80E32">
        <w:rPr>
          <w:color w:val="244061" w:themeColor="accent1" w:themeShade="80"/>
          <w:sz w:val="24"/>
          <w:szCs w:val="24"/>
        </w:rPr>
        <w:t>selbigen</w:t>
      </w:r>
      <w:proofErr w:type="gramEnd"/>
      <w:r w:rsidRPr="00B80E32">
        <w:rPr>
          <w:color w:val="244061" w:themeColor="accent1" w:themeShade="80"/>
          <w:sz w:val="24"/>
          <w:szCs w:val="24"/>
        </w:rPr>
        <w:t xml:space="preserve"> Tage, die soll ausgerottet werden aus ihren Völkern; </w:t>
      </w:r>
      <w:bookmarkStart w:id="29" w:name="30"/>
      <w:proofErr w:type="spellStart"/>
      <w:r w:rsidRPr="00B80E32">
        <w:rPr>
          <w:color w:val="244061" w:themeColor="accent1" w:themeShade="80"/>
          <w:sz w:val="24"/>
          <w:szCs w:val="24"/>
          <w:vertAlign w:val="superscript"/>
        </w:rPr>
        <w:t>30</w:t>
      </w:r>
      <w:bookmarkEnd w:id="29"/>
      <w:r w:rsidRPr="00B80E32">
        <w:rPr>
          <w:color w:val="244061" w:themeColor="accent1" w:themeShade="80"/>
          <w:sz w:val="24"/>
          <w:szCs w:val="24"/>
        </w:rPr>
        <w:t>und</w:t>
      </w:r>
      <w:proofErr w:type="spellEnd"/>
      <w:r w:rsidRPr="00B80E32">
        <w:rPr>
          <w:color w:val="244061" w:themeColor="accent1" w:themeShade="80"/>
          <w:sz w:val="24"/>
          <w:szCs w:val="24"/>
        </w:rPr>
        <w:t xml:space="preserve"> jede Seele, die </w:t>
      </w:r>
      <w:proofErr w:type="gramStart"/>
      <w:r w:rsidRPr="00B80E32">
        <w:rPr>
          <w:color w:val="244061" w:themeColor="accent1" w:themeShade="80"/>
          <w:sz w:val="24"/>
          <w:szCs w:val="24"/>
        </w:rPr>
        <w:t>irgend eine</w:t>
      </w:r>
      <w:proofErr w:type="gramEnd"/>
      <w:r w:rsidRPr="00B80E32">
        <w:rPr>
          <w:color w:val="244061" w:themeColor="accent1" w:themeShade="80"/>
          <w:sz w:val="24"/>
          <w:szCs w:val="24"/>
        </w:rPr>
        <w:t xml:space="preserve"> Arbeit tut an diesem </w:t>
      </w:r>
      <w:proofErr w:type="gramStart"/>
      <w:r w:rsidRPr="00B80E32">
        <w:rPr>
          <w:color w:val="244061" w:themeColor="accent1" w:themeShade="80"/>
          <w:sz w:val="24"/>
          <w:szCs w:val="24"/>
        </w:rPr>
        <w:t>selbigen</w:t>
      </w:r>
      <w:proofErr w:type="gramEnd"/>
      <w:r w:rsidRPr="00B80E32">
        <w:rPr>
          <w:color w:val="244061" w:themeColor="accent1" w:themeShade="80"/>
          <w:sz w:val="24"/>
          <w:szCs w:val="24"/>
        </w:rPr>
        <w:t xml:space="preserve"> Tage, </w:t>
      </w:r>
      <w:proofErr w:type="gramStart"/>
      <w:r w:rsidRPr="00B80E32">
        <w:rPr>
          <w:color w:val="244061" w:themeColor="accent1" w:themeShade="80"/>
          <w:sz w:val="24"/>
          <w:szCs w:val="24"/>
        </w:rPr>
        <w:t>selbige</w:t>
      </w:r>
      <w:proofErr w:type="gramEnd"/>
      <w:r w:rsidRPr="00B80E32">
        <w:rPr>
          <w:color w:val="244061" w:themeColor="accent1" w:themeShade="80"/>
          <w:sz w:val="24"/>
          <w:szCs w:val="24"/>
        </w:rPr>
        <w:t xml:space="preserve"> Seele werde ich </w:t>
      </w:r>
      <w:r w:rsidRPr="00B80E32">
        <w:rPr>
          <w:color w:val="244061" w:themeColor="accent1" w:themeShade="80"/>
          <w:sz w:val="24"/>
          <w:szCs w:val="24"/>
        </w:rPr>
        <w:lastRenderedPageBreak/>
        <w:t>vertilgen aus der Mitte ihres Volkes. </w:t>
      </w:r>
      <w:bookmarkStart w:id="30" w:name="31"/>
      <w:proofErr w:type="spellStart"/>
      <w:r w:rsidRPr="00B80E32">
        <w:rPr>
          <w:color w:val="244061" w:themeColor="accent1" w:themeShade="80"/>
          <w:sz w:val="24"/>
          <w:szCs w:val="24"/>
          <w:vertAlign w:val="superscript"/>
        </w:rPr>
        <w:t>31</w:t>
      </w:r>
      <w:bookmarkEnd w:id="30"/>
      <w:r w:rsidRPr="00B80E32">
        <w:rPr>
          <w:color w:val="244061" w:themeColor="accent1" w:themeShade="80"/>
          <w:sz w:val="24"/>
          <w:szCs w:val="24"/>
        </w:rPr>
        <w:t>Keinerlei</w:t>
      </w:r>
      <w:proofErr w:type="spellEnd"/>
      <w:r w:rsidRPr="00B80E32">
        <w:rPr>
          <w:color w:val="244061" w:themeColor="accent1" w:themeShade="80"/>
          <w:sz w:val="24"/>
          <w:szCs w:val="24"/>
        </w:rPr>
        <w:t xml:space="preserve"> Arbeit sollt ihr tun: eine ewige Satzung bei euren Geschlechtern in allen euren Wohnsitzen. </w:t>
      </w:r>
      <w:bookmarkStart w:id="31" w:name="32"/>
      <w:proofErr w:type="spellStart"/>
      <w:r w:rsidRPr="00B80E32">
        <w:rPr>
          <w:color w:val="244061" w:themeColor="accent1" w:themeShade="80"/>
          <w:sz w:val="24"/>
          <w:szCs w:val="24"/>
          <w:vertAlign w:val="superscript"/>
        </w:rPr>
        <w:t>32</w:t>
      </w:r>
      <w:bookmarkEnd w:id="31"/>
      <w:r w:rsidRPr="00B80E32">
        <w:rPr>
          <w:color w:val="244061" w:themeColor="accent1" w:themeShade="80"/>
          <w:sz w:val="24"/>
          <w:szCs w:val="24"/>
        </w:rPr>
        <w:t>Ein</w:t>
      </w:r>
      <w:proofErr w:type="spellEnd"/>
      <w:r w:rsidRPr="00B80E32">
        <w:rPr>
          <w:color w:val="244061" w:themeColor="accent1" w:themeShade="80"/>
          <w:sz w:val="24"/>
          <w:szCs w:val="24"/>
        </w:rPr>
        <w:t xml:space="preserve"> Sabbath der Ruhe soll er für euch sein, und ihr sollt eure Seelen kasteien; am Neunten des Monats, am Abend, vom Abend bis zum Abend sollt ihr euren Sabbath feiern. </w:t>
      </w:r>
      <w:bookmarkStart w:id="32" w:name="33"/>
      <w:proofErr w:type="spellStart"/>
      <w:r w:rsidRPr="00B80E32">
        <w:rPr>
          <w:color w:val="244061" w:themeColor="accent1" w:themeShade="80"/>
          <w:sz w:val="24"/>
          <w:szCs w:val="24"/>
          <w:vertAlign w:val="superscript"/>
        </w:rPr>
        <w:t>33</w:t>
      </w:r>
      <w:bookmarkEnd w:id="32"/>
      <w:r w:rsidRPr="00B80E32">
        <w:rPr>
          <w:color w:val="244061" w:themeColor="accent1" w:themeShade="80"/>
          <w:sz w:val="24"/>
          <w:szCs w:val="24"/>
        </w:rPr>
        <w:t>Und</w:t>
      </w:r>
      <w:proofErr w:type="spellEnd"/>
      <w:r w:rsidRPr="00B80E32">
        <w:rPr>
          <w:color w:val="244061" w:themeColor="accent1" w:themeShade="80"/>
          <w:sz w:val="24"/>
          <w:szCs w:val="24"/>
        </w:rPr>
        <w:t xml:space="preserve"> Jahwe redete zu Mose und sprach: </w:t>
      </w:r>
      <w:bookmarkStart w:id="33" w:name="34"/>
      <w:proofErr w:type="spellStart"/>
      <w:r w:rsidRPr="00B80E32">
        <w:rPr>
          <w:color w:val="244061" w:themeColor="accent1" w:themeShade="80"/>
          <w:sz w:val="24"/>
          <w:szCs w:val="24"/>
          <w:vertAlign w:val="superscript"/>
        </w:rPr>
        <w:t>34</w:t>
      </w:r>
      <w:bookmarkEnd w:id="33"/>
      <w:r w:rsidRPr="00B80E32">
        <w:rPr>
          <w:color w:val="244061" w:themeColor="accent1" w:themeShade="80"/>
          <w:sz w:val="24"/>
          <w:szCs w:val="24"/>
        </w:rPr>
        <w:t>Rede</w:t>
      </w:r>
      <w:proofErr w:type="spellEnd"/>
      <w:r w:rsidRPr="00B80E32">
        <w:rPr>
          <w:color w:val="244061" w:themeColor="accent1" w:themeShade="80"/>
          <w:sz w:val="24"/>
          <w:szCs w:val="24"/>
        </w:rPr>
        <w:t xml:space="preserve"> zu den Kindern Israel und sprich: Am fünfzehnten Tage dieses siebten Monats ist das Fest der Laubhütten sieben Tage dem Jahwe. </w:t>
      </w:r>
      <w:bookmarkStart w:id="34" w:name="35"/>
      <w:proofErr w:type="spellStart"/>
      <w:r w:rsidRPr="00B80E32">
        <w:rPr>
          <w:color w:val="244061" w:themeColor="accent1" w:themeShade="80"/>
          <w:sz w:val="24"/>
          <w:szCs w:val="24"/>
          <w:vertAlign w:val="superscript"/>
        </w:rPr>
        <w:t>35</w:t>
      </w:r>
      <w:bookmarkEnd w:id="34"/>
      <w:r w:rsidRPr="00B80E32">
        <w:rPr>
          <w:color w:val="244061" w:themeColor="accent1" w:themeShade="80"/>
          <w:sz w:val="24"/>
          <w:szCs w:val="24"/>
        </w:rPr>
        <w:t>Am</w:t>
      </w:r>
      <w:proofErr w:type="spellEnd"/>
      <w:r w:rsidRPr="00B80E32">
        <w:rPr>
          <w:color w:val="244061" w:themeColor="accent1" w:themeShade="80"/>
          <w:sz w:val="24"/>
          <w:szCs w:val="24"/>
        </w:rPr>
        <w:t xml:space="preserve"> ersten Tage soll eine heilige Versammlung sein, keinerlei Dienstarbeit sollt ihr tun. </w:t>
      </w:r>
      <w:bookmarkStart w:id="35" w:name="36"/>
      <w:proofErr w:type="spellStart"/>
      <w:r w:rsidRPr="00B80E32">
        <w:rPr>
          <w:color w:val="244061" w:themeColor="accent1" w:themeShade="80"/>
          <w:sz w:val="24"/>
          <w:szCs w:val="24"/>
          <w:vertAlign w:val="superscript"/>
        </w:rPr>
        <w:t>36</w:t>
      </w:r>
      <w:bookmarkEnd w:id="35"/>
      <w:r w:rsidRPr="00B80E32">
        <w:rPr>
          <w:color w:val="244061" w:themeColor="accent1" w:themeShade="80"/>
          <w:sz w:val="24"/>
          <w:szCs w:val="24"/>
        </w:rPr>
        <w:t>Sieben</w:t>
      </w:r>
      <w:proofErr w:type="spellEnd"/>
      <w:r w:rsidRPr="00B80E32">
        <w:rPr>
          <w:color w:val="244061" w:themeColor="accent1" w:themeShade="80"/>
          <w:sz w:val="24"/>
          <w:szCs w:val="24"/>
        </w:rPr>
        <w:t xml:space="preserve"> Tage sollt ihr Jahwe ein Feueropfer darbringen; am achten Tage soll euch eine heilige Versammlung sein, und ihr sollt Jahwe ein Feueropfer darbringen: es ist eine Festversammlung, keinerlei Dienstarbeit sollt ihr tun. </w:t>
      </w:r>
      <w:bookmarkStart w:id="36" w:name="37"/>
      <w:proofErr w:type="spellStart"/>
      <w:r w:rsidRPr="00B80E32">
        <w:rPr>
          <w:color w:val="244061" w:themeColor="accent1" w:themeShade="80"/>
          <w:sz w:val="24"/>
          <w:szCs w:val="24"/>
          <w:vertAlign w:val="superscript"/>
        </w:rPr>
        <w:t>37</w:t>
      </w:r>
      <w:bookmarkEnd w:id="36"/>
      <w:r w:rsidRPr="00B80E32">
        <w:rPr>
          <w:color w:val="244061" w:themeColor="accent1" w:themeShade="80"/>
          <w:sz w:val="24"/>
          <w:szCs w:val="24"/>
        </w:rPr>
        <w:t>Das</w:t>
      </w:r>
      <w:proofErr w:type="spellEnd"/>
      <w:r w:rsidRPr="00B80E32">
        <w:rPr>
          <w:color w:val="244061" w:themeColor="accent1" w:themeShade="80"/>
          <w:sz w:val="24"/>
          <w:szCs w:val="24"/>
        </w:rPr>
        <w:t xml:space="preserve"> sind die Feste Jahwes, die ihr ausrufen sollt als heilige Versammlungen, um Jahwe darzubringen Feueropfer, Brandopfer und Speisopfer, Schlachtopfer und Trankopfer, die Gebühr des Tages an seinem Tage: </w:t>
      </w:r>
      <w:bookmarkStart w:id="37" w:name="38"/>
      <w:proofErr w:type="spellStart"/>
      <w:r w:rsidRPr="00B80E32">
        <w:rPr>
          <w:color w:val="244061" w:themeColor="accent1" w:themeShade="80"/>
          <w:sz w:val="24"/>
          <w:szCs w:val="24"/>
          <w:vertAlign w:val="superscript"/>
        </w:rPr>
        <w:t>38</w:t>
      </w:r>
      <w:bookmarkEnd w:id="37"/>
      <w:r w:rsidRPr="00B80E32">
        <w:rPr>
          <w:color w:val="244061" w:themeColor="accent1" w:themeShade="80"/>
          <w:sz w:val="24"/>
          <w:szCs w:val="24"/>
        </w:rPr>
        <w:t>außer</w:t>
      </w:r>
      <w:proofErr w:type="spellEnd"/>
      <w:r w:rsidRPr="00B80E32">
        <w:rPr>
          <w:color w:val="244061" w:themeColor="accent1" w:themeShade="80"/>
          <w:sz w:val="24"/>
          <w:szCs w:val="24"/>
        </w:rPr>
        <w:t xml:space="preserve"> den </w:t>
      </w:r>
      <w:proofErr w:type="spellStart"/>
      <w:r w:rsidRPr="00B80E32">
        <w:rPr>
          <w:color w:val="244061" w:themeColor="accent1" w:themeShade="80"/>
          <w:sz w:val="24"/>
          <w:szCs w:val="24"/>
        </w:rPr>
        <w:t>Sabbathen</w:t>
      </w:r>
      <w:proofErr w:type="spellEnd"/>
      <w:r w:rsidRPr="00B80E32">
        <w:rPr>
          <w:color w:val="244061" w:themeColor="accent1" w:themeShade="80"/>
          <w:sz w:val="24"/>
          <w:szCs w:val="24"/>
        </w:rPr>
        <w:t xml:space="preserve"> Jahwes und außer euren Gaben und außer allen euren Gelübden und außer allen euren freiwilligen Gaben, die ihr Jahwe </w:t>
      </w:r>
      <w:proofErr w:type="spellStart"/>
      <w:r w:rsidRPr="00B80E32">
        <w:rPr>
          <w:color w:val="244061" w:themeColor="accent1" w:themeShade="80"/>
          <w:sz w:val="24"/>
          <w:szCs w:val="24"/>
        </w:rPr>
        <w:t>gebet</w:t>
      </w:r>
      <w:proofErr w:type="spellEnd"/>
      <w:r w:rsidRPr="00B80E32">
        <w:rPr>
          <w:color w:val="244061" w:themeColor="accent1" w:themeShade="80"/>
          <w:sz w:val="24"/>
          <w:szCs w:val="24"/>
        </w:rPr>
        <w:t>. </w:t>
      </w:r>
      <w:bookmarkStart w:id="38" w:name="39"/>
      <w:proofErr w:type="spellStart"/>
      <w:r w:rsidRPr="00B80E32">
        <w:rPr>
          <w:color w:val="244061" w:themeColor="accent1" w:themeShade="80"/>
          <w:sz w:val="24"/>
          <w:szCs w:val="24"/>
          <w:vertAlign w:val="superscript"/>
        </w:rPr>
        <w:t>39</w:t>
      </w:r>
      <w:bookmarkEnd w:id="38"/>
      <w:r w:rsidRPr="00B80E32">
        <w:rPr>
          <w:color w:val="244061" w:themeColor="accent1" w:themeShade="80"/>
          <w:sz w:val="24"/>
          <w:szCs w:val="24"/>
        </w:rPr>
        <w:t>Doch</w:t>
      </w:r>
      <w:proofErr w:type="spellEnd"/>
      <w:r w:rsidRPr="00B80E32">
        <w:rPr>
          <w:color w:val="244061" w:themeColor="accent1" w:themeShade="80"/>
          <w:sz w:val="24"/>
          <w:szCs w:val="24"/>
        </w:rPr>
        <w:t xml:space="preserve"> am fünfzehnten Tage des siebten Monats, wenn ihr den Ertrag des Landes eingesammelt habt, sollt ihr das Fest Jahwes feiern sieben Tage; am ersten Tage soll Ruhe sein, und am achten Tage soll Ruhe sein. </w:t>
      </w:r>
      <w:bookmarkStart w:id="39" w:name="40"/>
      <w:proofErr w:type="spellStart"/>
      <w:r w:rsidRPr="00B80E32">
        <w:rPr>
          <w:color w:val="244061" w:themeColor="accent1" w:themeShade="80"/>
          <w:sz w:val="24"/>
          <w:szCs w:val="24"/>
          <w:vertAlign w:val="superscript"/>
        </w:rPr>
        <w:t>40</w:t>
      </w:r>
      <w:bookmarkEnd w:id="39"/>
      <w:r w:rsidRPr="00B80E32">
        <w:rPr>
          <w:color w:val="244061" w:themeColor="accent1" w:themeShade="80"/>
          <w:sz w:val="24"/>
          <w:szCs w:val="24"/>
        </w:rPr>
        <w:t>Und</w:t>
      </w:r>
      <w:proofErr w:type="spellEnd"/>
      <w:r w:rsidRPr="00B80E32">
        <w:rPr>
          <w:color w:val="244061" w:themeColor="accent1" w:themeShade="80"/>
          <w:sz w:val="24"/>
          <w:szCs w:val="24"/>
        </w:rPr>
        <w:t xml:space="preserve"> ihr sollt euch am ersten Tage Frucht von schönen Bäumen nehmen, Palmzweige und Zweige von dichtbelaubten Bäumen und von Bachweiden, und sollt euch vor Jahwe, eurem Gott, freuen sieben Tage. </w:t>
      </w:r>
      <w:bookmarkStart w:id="40" w:name="41"/>
      <w:proofErr w:type="spellStart"/>
      <w:r w:rsidRPr="00B80E32">
        <w:rPr>
          <w:color w:val="244061" w:themeColor="accent1" w:themeShade="80"/>
          <w:sz w:val="24"/>
          <w:szCs w:val="24"/>
          <w:vertAlign w:val="superscript"/>
        </w:rPr>
        <w:t>41</w:t>
      </w:r>
      <w:bookmarkEnd w:id="40"/>
      <w:r w:rsidRPr="00B80E32">
        <w:rPr>
          <w:color w:val="244061" w:themeColor="accent1" w:themeShade="80"/>
          <w:sz w:val="24"/>
          <w:szCs w:val="24"/>
        </w:rPr>
        <w:t>Und</w:t>
      </w:r>
      <w:proofErr w:type="spellEnd"/>
      <w:r w:rsidRPr="00B80E32">
        <w:rPr>
          <w:color w:val="244061" w:themeColor="accent1" w:themeShade="80"/>
          <w:sz w:val="24"/>
          <w:szCs w:val="24"/>
        </w:rPr>
        <w:t xml:space="preserve"> ihr sollt dasselbe sieben Tage im Jahre als Fest dem Jahwe feiern: eine ewige Satzung bei euren Geschlechtern; im siebten Monat sollt ihr dasselbe feiern. </w:t>
      </w:r>
      <w:bookmarkStart w:id="41" w:name="42"/>
      <w:proofErr w:type="spellStart"/>
      <w:r w:rsidRPr="00B80E32">
        <w:rPr>
          <w:color w:val="244061" w:themeColor="accent1" w:themeShade="80"/>
          <w:sz w:val="24"/>
          <w:szCs w:val="24"/>
          <w:vertAlign w:val="superscript"/>
        </w:rPr>
        <w:t>42</w:t>
      </w:r>
      <w:bookmarkEnd w:id="41"/>
      <w:r w:rsidRPr="00B80E32">
        <w:rPr>
          <w:color w:val="244061" w:themeColor="accent1" w:themeShade="80"/>
          <w:sz w:val="24"/>
          <w:szCs w:val="24"/>
        </w:rPr>
        <w:t>In</w:t>
      </w:r>
      <w:proofErr w:type="spellEnd"/>
      <w:r w:rsidRPr="00B80E32">
        <w:rPr>
          <w:color w:val="244061" w:themeColor="accent1" w:themeShade="80"/>
          <w:sz w:val="24"/>
          <w:szCs w:val="24"/>
        </w:rPr>
        <w:t xml:space="preserve"> Laubhütten sollt ihr wohnen sieben Tage; alle Eingeborenen in Israel sollen in Laubhütten wohnen; </w:t>
      </w:r>
      <w:bookmarkStart w:id="42" w:name="43"/>
      <w:proofErr w:type="spellStart"/>
      <w:r w:rsidRPr="00B80E32">
        <w:rPr>
          <w:color w:val="244061" w:themeColor="accent1" w:themeShade="80"/>
          <w:sz w:val="24"/>
          <w:szCs w:val="24"/>
          <w:vertAlign w:val="superscript"/>
        </w:rPr>
        <w:t>43</w:t>
      </w:r>
      <w:bookmarkEnd w:id="42"/>
      <w:r w:rsidRPr="00B80E32">
        <w:rPr>
          <w:color w:val="244061" w:themeColor="accent1" w:themeShade="80"/>
          <w:sz w:val="24"/>
          <w:szCs w:val="24"/>
        </w:rPr>
        <w:t>auf</w:t>
      </w:r>
      <w:proofErr w:type="spellEnd"/>
      <w:r w:rsidRPr="00B80E32">
        <w:rPr>
          <w:color w:val="244061" w:themeColor="accent1" w:themeShade="80"/>
          <w:sz w:val="24"/>
          <w:szCs w:val="24"/>
        </w:rPr>
        <w:t xml:space="preserve"> daß eure Geschlechter wissen, daß ich die Kinder Israel in Laubhütten habe wohnen lassen, als ich sie aus dem Lande Ägypten herausführte. Ich bin Jahwe, euer Gott. </w:t>
      </w:r>
      <w:bookmarkStart w:id="43" w:name="44"/>
      <w:proofErr w:type="spellStart"/>
      <w:r w:rsidRPr="00B80E32">
        <w:rPr>
          <w:color w:val="244061" w:themeColor="accent1" w:themeShade="80"/>
          <w:sz w:val="24"/>
          <w:szCs w:val="24"/>
          <w:vertAlign w:val="superscript"/>
        </w:rPr>
        <w:t>44</w:t>
      </w:r>
      <w:bookmarkEnd w:id="43"/>
      <w:r w:rsidRPr="00B80E32">
        <w:rPr>
          <w:color w:val="244061" w:themeColor="accent1" w:themeShade="80"/>
          <w:sz w:val="24"/>
          <w:szCs w:val="24"/>
        </w:rPr>
        <w:t>Und</w:t>
      </w:r>
      <w:proofErr w:type="spellEnd"/>
      <w:r w:rsidRPr="00B80E32">
        <w:rPr>
          <w:color w:val="244061" w:themeColor="accent1" w:themeShade="80"/>
          <w:sz w:val="24"/>
          <w:szCs w:val="24"/>
        </w:rPr>
        <w:t xml:space="preserve"> Mose sagte den Kindern Israel die Feste Jahwes.</w:t>
      </w:r>
    </w:p>
    <w:p w14:paraId="3C3228AC" w14:textId="77777777" w:rsidR="00B80E32" w:rsidRPr="00B80E32" w:rsidRDefault="00B80E32" w:rsidP="00B80E32">
      <w:pPr>
        <w:jc w:val="both"/>
        <w:rPr>
          <w:color w:val="244061" w:themeColor="accent1" w:themeShade="80"/>
          <w:sz w:val="24"/>
          <w:szCs w:val="24"/>
        </w:rPr>
      </w:pPr>
    </w:p>
    <w:p w14:paraId="31F58C5C" w14:textId="05BD732C" w:rsidR="0096576C" w:rsidRPr="0096576C" w:rsidRDefault="00856A84" w:rsidP="0096576C">
      <w:pPr>
        <w:rPr>
          <w:color w:val="C00000"/>
          <w:sz w:val="24"/>
          <w:szCs w:val="24"/>
        </w:rPr>
      </w:pPr>
      <w:r w:rsidRPr="0096576C">
        <w:rPr>
          <w:color w:val="C00000"/>
          <w:sz w:val="24"/>
          <w:szCs w:val="24"/>
        </w:rPr>
        <w:t>Markus 16</w:t>
      </w:r>
      <w:r w:rsidR="0096576C">
        <w:rPr>
          <w:color w:val="C00000"/>
          <w:sz w:val="24"/>
          <w:szCs w:val="24"/>
        </w:rPr>
        <w:t>:1</w:t>
      </w:r>
      <w:r w:rsidRPr="0096576C">
        <w:rPr>
          <w:color w:val="C00000"/>
          <w:sz w:val="24"/>
          <w:szCs w:val="24"/>
        </w:rPr>
        <w:t xml:space="preserve"> </w:t>
      </w:r>
    </w:p>
    <w:p w14:paraId="5D7086C5" w14:textId="50DD6A7F" w:rsidR="0096576C" w:rsidRDefault="0096576C" w:rsidP="0096576C">
      <w:pPr>
        <w:rPr>
          <w:color w:val="073763"/>
          <w:sz w:val="24"/>
          <w:szCs w:val="24"/>
        </w:rPr>
      </w:pPr>
      <w:r w:rsidRPr="0096576C">
        <w:rPr>
          <w:color w:val="073763"/>
          <w:sz w:val="24"/>
          <w:szCs w:val="24"/>
        </w:rPr>
        <w:t>Und als der Sabbat vorüber war, kauften Maria Magdalena, Maria, die Mutter des Jakobus, und Salome wohlriechende Öle, um hinzugehen und ihn zu salben.</w:t>
      </w:r>
    </w:p>
    <w:p w14:paraId="673C94D8" w14:textId="77777777" w:rsidR="0096576C" w:rsidRDefault="0096576C" w:rsidP="0096576C">
      <w:pPr>
        <w:rPr>
          <w:color w:val="073763"/>
          <w:sz w:val="24"/>
          <w:szCs w:val="24"/>
        </w:rPr>
      </w:pPr>
    </w:p>
    <w:p w14:paraId="66D21B8A" w14:textId="316EF704" w:rsidR="0096576C" w:rsidRPr="00856A84" w:rsidRDefault="0096576C" w:rsidP="0096576C">
      <w:pPr>
        <w:rPr>
          <w:color w:val="073763"/>
          <w:sz w:val="24"/>
          <w:szCs w:val="24"/>
        </w:rPr>
      </w:pPr>
      <w:proofErr w:type="spellStart"/>
      <w:r w:rsidRPr="0096576C">
        <w:rPr>
          <w:color w:val="073763"/>
          <w:sz w:val="24"/>
          <w:szCs w:val="24"/>
          <w:vertAlign w:val="subscript"/>
        </w:rPr>
        <w:t>1</w:t>
      </w:r>
      <w:r w:rsidRPr="0096576C">
        <w:rPr>
          <w:color w:val="073763"/>
          <w:sz w:val="24"/>
          <w:szCs w:val="24"/>
        </w:rPr>
        <w:t>Κ</w:t>
      </w:r>
      <w:proofErr w:type="spellEnd"/>
      <w:r w:rsidRPr="0096576C">
        <w:rPr>
          <w:color w:val="073763"/>
          <w:sz w:val="24"/>
          <w:szCs w:val="24"/>
        </w:rPr>
        <w:t xml:space="preserve">αὶ </w:t>
      </w:r>
      <w:proofErr w:type="spellStart"/>
      <w:r w:rsidRPr="0096576C">
        <w:rPr>
          <w:color w:val="073763"/>
          <w:sz w:val="24"/>
          <w:szCs w:val="24"/>
        </w:rPr>
        <w:t>δι</w:t>
      </w:r>
      <w:proofErr w:type="spellEnd"/>
      <w:r w:rsidRPr="0096576C">
        <w:rPr>
          <w:color w:val="073763"/>
          <w:sz w:val="24"/>
          <w:szCs w:val="24"/>
        </w:rPr>
        <w:t xml:space="preserve">αγενομένου </w:t>
      </w:r>
      <w:proofErr w:type="spellStart"/>
      <w:r w:rsidRPr="0096576C">
        <w:rPr>
          <w:color w:val="073763"/>
          <w:sz w:val="24"/>
          <w:szCs w:val="24"/>
        </w:rPr>
        <w:t>τοῦ</w:t>
      </w:r>
      <w:proofErr w:type="spellEnd"/>
      <w:r w:rsidRPr="0096576C">
        <w:rPr>
          <w:color w:val="073763"/>
          <w:sz w:val="24"/>
          <w:szCs w:val="24"/>
        </w:rPr>
        <w:t xml:space="preserve"> σαββ</w:t>
      </w:r>
      <w:proofErr w:type="spellStart"/>
      <w:r w:rsidRPr="0096576C">
        <w:rPr>
          <w:color w:val="073763"/>
          <w:sz w:val="24"/>
          <w:szCs w:val="24"/>
        </w:rPr>
        <w:t>άτου</w:t>
      </w:r>
      <w:proofErr w:type="spellEnd"/>
      <w:r w:rsidRPr="0096576C">
        <w:rPr>
          <w:color w:val="073763"/>
          <w:sz w:val="24"/>
          <w:szCs w:val="24"/>
        </w:rPr>
        <w:t xml:space="preserve"> Μα</w:t>
      </w:r>
      <w:proofErr w:type="spellStart"/>
      <w:r w:rsidRPr="0096576C">
        <w:rPr>
          <w:color w:val="073763"/>
          <w:sz w:val="24"/>
          <w:szCs w:val="24"/>
        </w:rPr>
        <w:t>ρί</w:t>
      </w:r>
      <w:proofErr w:type="spellEnd"/>
      <w:r w:rsidRPr="0096576C">
        <w:rPr>
          <w:color w:val="073763"/>
          <w:sz w:val="24"/>
          <w:szCs w:val="24"/>
        </w:rPr>
        <w:t>α ἡ Μα</w:t>
      </w:r>
      <w:proofErr w:type="spellStart"/>
      <w:r w:rsidRPr="0096576C">
        <w:rPr>
          <w:color w:val="073763"/>
          <w:sz w:val="24"/>
          <w:szCs w:val="24"/>
        </w:rPr>
        <w:t>γδ</w:t>
      </w:r>
      <w:proofErr w:type="spellEnd"/>
      <w:r w:rsidRPr="0096576C">
        <w:rPr>
          <w:color w:val="073763"/>
          <w:sz w:val="24"/>
          <w:szCs w:val="24"/>
        </w:rPr>
        <w:t>αληνὴ καὶ Μα</w:t>
      </w:r>
      <w:proofErr w:type="spellStart"/>
      <w:r w:rsidRPr="0096576C">
        <w:rPr>
          <w:color w:val="073763"/>
          <w:sz w:val="24"/>
          <w:szCs w:val="24"/>
        </w:rPr>
        <w:t>ρί</w:t>
      </w:r>
      <w:proofErr w:type="spellEnd"/>
      <w:r w:rsidRPr="0096576C">
        <w:rPr>
          <w:color w:val="073763"/>
          <w:sz w:val="24"/>
          <w:szCs w:val="24"/>
        </w:rPr>
        <w:t>α ἡ [</w:t>
      </w:r>
      <w:proofErr w:type="spellStart"/>
      <w:r w:rsidRPr="0096576C">
        <w:rPr>
          <w:color w:val="073763"/>
          <w:sz w:val="24"/>
          <w:szCs w:val="24"/>
        </w:rPr>
        <w:t>τοῦ</w:t>
      </w:r>
      <w:proofErr w:type="spellEnd"/>
      <w:r w:rsidRPr="0096576C">
        <w:rPr>
          <w:color w:val="073763"/>
          <w:sz w:val="24"/>
          <w:szCs w:val="24"/>
        </w:rPr>
        <w:t>] Ἰα</w:t>
      </w:r>
      <w:proofErr w:type="spellStart"/>
      <w:r w:rsidRPr="0096576C">
        <w:rPr>
          <w:color w:val="073763"/>
          <w:sz w:val="24"/>
          <w:szCs w:val="24"/>
        </w:rPr>
        <w:t>κώ</w:t>
      </w:r>
      <w:proofErr w:type="spellEnd"/>
      <w:r w:rsidRPr="0096576C">
        <w:rPr>
          <w:color w:val="073763"/>
          <w:sz w:val="24"/>
          <w:szCs w:val="24"/>
        </w:rPr>
        <w:t>βου καὶ Σα</w:t>
      </w:r>
      <w:proofErr w:type="spellStart"/>
      <w:r w:rsidRPr="0096576C">
        <w:rPr>
          <w:color w:val="073763"/>
          <w:sz w:val="24"/>
          <w:szCs w:val="24"/>
        </w:rPr>
        <w:t>λώμη</w:t>
      </w:r>
      <w:proofErr w:type="spellEnd"/>
      <w:r w:rsidRPr="0096576C">
        <w:rPr>
          <w:color w:val="073763"/>
          <w:sz w:val="24"/>
          <w:szCs w:val="24"/>
        </w:rPr>
        <w:t xml:space="preserve"> </w:t>
      </w:r>
      <w:proofErr w:type="spellStart"/>
      <w:r w:rsidRPr="0096576C">
        <w:rPr>
          <w:color w:val="073763"/>
          <w:sz w:val="24"/>
          <w:szCs w:val="24"/>
        </w:rPr>
        <w:t>ἠγόρ</w:t>
      </w:r>
      <w:proofErr w:type="spellEnd"/>
      <w:r w:rsidRPr="0096576C">
        <w:rPr>
          <w:color w:val="073763"/>
          <w:sz w:val="24"/>
          <w:szCs w:val="24"/>
        </w:rPr>
        <w:t xml:space="preserve">ασαν </w:t>
      </w:r>
      <w:proofErr w:type="spellStart"/>
      <w:r w:rsidRPr="0096576C">
        <w:rPr>
          <w:color w:val="073763"/>
          <w:sz w:val="24"/>
          <w:szCs w:val="24"/>
        </w:rPr>
        <w:t>ἀρώμ</w:t>
      </w:r>
      <w:proofErr w:type="spellEnd"/>
      <w:r w:rsidRPr="0096576C">
        <w:rPr>
          <w:color w:val="073763"/>
          <w:sz w:val="24"/>
          <w:szCs w:val="24"/>
        </w:rPr>
        <w:t xml:space="preserve">ατα </w:t>
      </w:r>
      <w:proofErr w:type="spellStart"/>
      <w:r w:rsidRPr="0096576C">
        <w:rPr>
          <w:color w:val="073763"/>
          <w:sz w:val="24"/>
          <w:szCs w:val="24"/>
        </w:rPr>
        <w:t>ἵν</w:t>
      </w:r>
      <w:proofErr w:type="spellEnd"/>
      <w:r w:rsidRPr="0096576C">
        <w:rPr>
          <w:color w:val="073763"/>
          <w:sz w:val="24"/>
          <w:szCs w:val="24"/>
        </w:rPr>
        <w:t xml:space="preserve">α </w:t>
      </w:r>
      <w:proofErr w:type="spellStart"/>
      <w:r w:rsidRPr="0096576C">
        <w:rPr>
          <w:color w:val="073763"/>
          <w:sz w:val="24"/>
          <w:szCs w:val="24"/>
        </w:rPr>
        <w:t>ἐλθοῦσ</w:t>
      </w:r>
      <w:proofErr w:type="spellEnd"/>
      <w:r w:rsidRPr="0096576C">
        <w:rPr>
          <w:color w:val="073763"/>
          <w:sz w:val="24"/>
          <w:szCs w:val="24"/>
        </w:rPr>
        <w:t xml:space="preserve">αι </w:t>
      </w:r>
      <w:proofErr w:type="spellStart"/>
      <w:r w:rsidRPr="0096576C">
        <w:rPr>
          <w:color w:val="073763"/>
          <w:sz w:val="24"/>
          <w:szCs w:val="24"/>
        </w:rPr>
        <w:t>ἀλείψωσιν</w:t>
      </w:r>
      <w:proofErr w:type="spellEnd"/>
      <w:r w:rsidRPr="0096576C">
        <w:rPr>
          <w:color w:val="073763"/>
          <w:sz w:val="24"/>
          <w:szCs w:val="24"/>
        </w:rPr>
        <w:t xml:space="preserve"> α</w:t>
      </w:r>
      <w:proofErr w:type="spellStart"/>
      <w:r w:rsidRPr="0096576C">
        <w:rPr>
          <w:color w:val="073763"/>
          <w:sz w:val="24"/>
          <w:szCs w:val="24"/>
        </w:rPr>
        <w:t>ὐτόν</w:t>
      </w:r>
      <w:proofErr w:type="spellEnd"/>
      <w:r w:rsidRPr="0096576C">
        <w:rPr>
          <w:color w:val="073763"/>
          <w:sz w:val="24"/>
          <w:szCs w:val="24"/>
        </w:rPr>
        <w:t>. </w:t>
      </w:r>
      <w:proofErr w:type="spellStart"/>
      <w:r w:rsidRPr="0096576C">
        <w:rPr>
          <w:color w:val="073763"/>
          <w:sz w:val="24"/>
          <w:szCs w:val="24"/>
          <w:vertAlign w:val="subscript"/>
        </w:rPr>
        <w:t>2</w:t>
      </w:r>
      <w:r w:rsidRPr="0096576C">
        <w:rPr>
          <w:color w:val="073763"/>
          <w:sz w:val="24"/>
          <w:szCs w:val="24"/>
        </w:rPr>
        <w:t>κ</w:t>
      </w:r>
      <w:proofErr w:type="spellEnd"/>
      <w:r w:rsidRPr="0096576C">
        <w:rPr>
          <w:color w:val="073763"/>
          <w:sz w:val="24"/>
          <w:szCs w:val="24"/>
        </w:rPr>
        <w:t xml:space="preserve">αὶ </w:t>
      </w:r>
      <w:proofErr w:type="spellStart"/>
      <w:r w:rsidRPr="0096576C">
        <w:rPr>
          <w:color w:val="073763"/>
          <w:sz w:val="24"/>
          <w:szCs w:val="24"/>
        </w:rPr>
        <w:t>λί</w:t>
      </w:r>
      <w:proofErr w:type="spellEnd"/>
      <w:r w:rsidRPr="0096576C">
        <w:rPr>
          <w:color w:val="073763"/>
          <w:sz w:val="24"/>
          <w:szCs w:val="24"/>
        </w:rPr>
        <w:t>αν π</w:t>
      </w:r>
      <w:proofErr w:type="spellStart"/>
      <w:r w:rsidRPr="0096576C">
        <w:rPr>
          <w:color w:val="073763"/>
          <w:sz w:val="24"/>
          <w:szCs w:val="24"/>
        </w:rPr>
        <w:t>ρωῒ</w:t>
      </w:r>
      <w:proofErr w:type="spellEnd"/>
      <w:r w:rsidRPr="0096576C">
        <w:rPr>
          <w:color w:val="073763"/>
          <w:sz w:val="24"/>
          <w:szCs w:val="24"/>
        </w:rPr>
        <w:t xml:space="preserve"> </w:t>
      </w:r>
      <w:proofErr w:type="spellStart"/>
      <w:r w:rsidRPr="0096576C">
        <w:rPr>
          <w:color w:val="073763"/>
          <w:sz w:val="24"/>
          <w:szCs w:val="24"/>
        </w:rPr>
        <w:t>τῇ</w:t>
      </w:r>
      <w:proofErr w:type="spellEnd"/>
      <w:r w:rsidRPr="0096576C">
        <w:rPr>
          <w:color w:val="073763"/>
          <w:sz w:val="24"/>
          <w:szCs w:val="24"/>
        </w:rPr>
        <w:t xml:space="preserve"> </w:t>
      </w:r>
      <w:proofErr w:type="spellStart"/>
      <w:r w:rsidRPr="0096576C">
        <w:rPr>
          <w:color w:val="073763"/>
          <w:sz w:val="24"/>
          <w:szCs w:val="24"/>
        </w:rPr>
        <w:t>μιᾷ</w:t>
      </w:r>
      <w:proofErr w:type="spellEnd"/>
      <w:r w:rsidRPr="0096576C">
        <w:rPr>
          <w:color w:val="073763"/>
          <w:sz w:val="24"/>
          <w:szCs w:val="24"/>
        </w:rPr>
        <w:t xml:space="preserve"> </w:t>
      </w:r>
      <w:proofErr w:type="spellStart"/>
      <w:r w:rsidRPr="0096576C">
        <w:rPr>
          <w:color w:val="073763"/>
          <w:sz w:val="24"/>
          <w:szCs w:val="24"/>
        </w:rPr>
        <w:t>τῶν</w:t>
      </w:r>
      <w:proofErr w:type="spellEnd"/>
      <w:r w:rsidRPr="0096576C">
        <w:rPr>
          <w:color w:val="073763"/>
          <w:sz w:val="24"/>
          <w:szCs w:val="24"/>
        </w:rPr>
        <w:t xml:space="preserve"> σαββ</w:t>
      </w:r>
      <w:proofErr w:type="spellStart"/>
      <w:r w:rsidRPr="0096576C">
        <w:rPr>
          <w:color w:val="073763"/>
          <w:sz w:val="24"/>
          <w:szCs w:val="24"/>
        </w:rPr>
        <w:t>άτων</w:t>
      </w:r>
      <w:proofErr w:type="spellEnd"/>
      <w:r w:rsidRPr="0096576C">
        <w:rPr>
          <w:color w:val="073763"/>
          <w:sz w:val="24"/>
          <w:szCs w:val="24"/>
        </w:rPr>
        <w:t xml:space="preserve"> </w:t>
      </w:r>
      <w:proofErr w:type="spellStart"/>
      <w:r w:rsidRPr="0096576C">
        <w:rPr>
          <w:color w:val="073763"/>
          <w:sz w:val="24"/>
          <w:szCs w:val="24"/>
        </w:rPr>
        <w:t>ἔρχοντ</w:t>
      </w:r>
      <w:proofErr w:type="spellEnd"/>
      <w:r w:rsidRPr="0096576C">
        <w:rPr>
          <w:color w:val="073763"/>
          <w:sz w:val="24"/>
          <w:szCs w:val="24"/>
        </w:rPr>
        <w:t xml:space="preserve">αι ἐπὶ </w:t>
      </w:r>
      <w:proofErr w:type="spellStart"/>
      <w:r w:rsidRPr="0096576C">
        <w:rPr>
          <w:color w:val="073763"/>
          <w:sz w:val="24"/>
          <w:szCs w:val="24"/>
        </w:rPr>
        <w:t>τὸ</w:t>
      </w:r>
      <w:proofErr w:type="spellEnd"/>
      <w:r w:rsidRPr="0096576C">
        <w:rPr>
          <w:color w:val="073763"/>
          <w:sz w:val="24"/>
          <w:szCs w:val="24"/>
        </w:rPr>
        <w:t xml:space="preserve"> </w:t>
      </w:r>
      <w:proofErr w:type="spellStart"/>
      <w:r w:rsidRPr="0096576C">
        <w:rPr>
          <w:color w:val="073763"/>
          <w:sz w:val="24"/>
          <w:szCs w:val="24"/>
        </w:rPr>
        <w:t>μνημεῖον</w:t>
      </w:r>
      <w:proofErr w:type="spellEnd"/>
      <w:r w:rsidRPr="0096576C">
        <w:rPr>
          <w:color w:val="073763"/>
          <w:sz w:val="24"/>
          <w:szCs w:val="24"/>
        </w:rPr>
        <w:t xml:space="preserve"> </w:t>
      </w:r>
      <w:proofErr w:type="spellStart"/>
      <w:r w:rsidRPr="0096576C">
        <w:rPr>
          <w:color w:val="073763"/>
          <w:sz w:val="24"/>
          <w:szCs w:val="24"/>
        </w:rPr>
        <w:t>ἀν</w:t>
      </w:r>
      <w:proofErr w:type="spellEnd"/>
      <w:r w:rsidRPr="0096576C">
        <w:rPr>
          <w:color w:val="073763"/>
          <w:sz w:val="24"/>
          <w:szCs w:val="24"/>
        </w:rPr>
        <w:t xml:space="preserve">ατείλαντος </w:t>
      </w:r>
      <w:proofErr w:type="spellStart"/>
      <w:r w:rsidRPr="0096576C">
        <w:rPr>
          <w:color w:val="073763"/>
          <w:sz w:val="24"/>
          <w:szCs w:val="24"/>
        </w:rPr>
        <w:t>τοῦ</w:t>
      </w:r>
      <w:proofErr w:type="spellEnd"/>
      <w:r w:rsidRPr="0096576C">
        <w:rPr>
          <w:color w:val="073763"/>
          <w:sz w:val="24"/>
          <w:szCs w:val="24"/>
        </w:rPr>
        <w:t xml:space="preserve"> </w:t>
      </w:r>
      <w:proofErr w:type="spellStart"/>
      <w:r w:rsidRPr="0096576C">
        <w:rPr>
          <w:color w:val="073763"/>
          <w:sz w:val="24"/>
          <w:szCs w:val="24"/>
        </w:rPr>
        <w:t>ἡλίου</w:t>
      </w:r>
      <w:proofErr w:type="spellEnd"/>
      <w:r w:rsidRPr="0096576C">
        <w:rPr>
          <w:color w:val="073763"/>
          <w:sz w:val="24"/>
          <w:szCs w:val="24"/>
        </w:rPr>
        <w:t>. </w:t>
      </w:r>
      <w:proofErr w:type="spellStart"/>
      <w:r w:rsidRPr="0096576C">
        <w:rPr>
          <w:color w:val="073763"/>
          <w:sz w:val="24"/>
          <w:szCs w:val="24"/>
          <w:vertAlign w:val="subscript"/>
        </w:rPr>
        <w:t>3</w:t>
      </w:r>
      <w:r w:rsidRPr="0096576C">
        <w:rPr>
          <w:color w:val="073763"/>
          <w:sz w:val="24"/>
          <w:szCs w:val="24"/>
        </w:rPr>
        <w:t>κ</w:t>
      </w:r>
      <w:proofErr w:type="spellEnd"/>
      <w:r w:rsidRPr="0096576C">
        <w:rPr>
          <w:color w:val="073763"/>
          <w:sz w:val="24"/>
          <w:szCs w:val="24"/>
        </w:rPr>
        <w:t xml:space="preserve">αὶ </w:t>
      </w:r>
      <w:proofErr w:type="spellStart"/>
      <w:r w:rsidRPr="0096576C">
        <w:rPr>
          <w:color w:val="073763"/>
          <w:sz w:val="24"/>
          <w:szCs w:val="24"/>
        </w:rPr>
        <w:t>ἔλεγον</w:t>
      </w:r>
      <w:proofErr w:type="spellEnd"/>
      <w:r w:rsidRPr="0096576C">
        <w:rPr>
          <w:color w:val="073763"/>
          <w:sz w:val="24"/>
          <w:szCs w:val="24"/>
        </w:rPr>
        <w:t xml:space="preserve"> π</w:t>
      </w:r>
      <w:proofErr w:type="spellStart"/>
      <w:r w:rsidRPr="0096576C">
        <w:rPr>
          <w:color w:val="073763"/>
          <w:sz w:val="24"/>
          <w:szCs w:val="24"/>
        </w:rPr>
        <w:t>ρὸς</w:t>
      </w:r>
      <w:proofErr w:type="spellEnd"/>
      <w:r w:rsidRPr="0096576C">
        <w:rPr>
          <w:color w:val="073763"/>
          <w:sz w:val="24"/>
          <w:szCs w:val="24"/>
        </w:rPr>
        <w:t xml:space="preserve"> ἑα</w:t>
      </w:r>
      <w:proofErr w:type="spellStart"/>
      <w:r w:rsidRPr="0096576C">
        <w:rPr>
          <w:color w:val="073763"/>
          <w:sz w:val="24"/>
          <w:szCs w:val="24"/>
        </w:rPr>
        <w:t>υτάς</w:t>
      </w:r>
      <w:proofErr w:type="spellEnd"/>
      <w:r w:rsidRPr="0096576C">
        <w:rPr>
          <w:color w:val="073763"/>
          <w:sz w:val="24"/>
          <w:szCs w:val="24"/>
        </w:rPr>
        <w:t xml:space="preserve">· </w:t>
      </w:r>
      <w:proofErr w:type="spellStart"/>
      <w:r w:rsidRPr="0096576C">
        <w:rPr>
          <w:color w:val="073763"/>
          <w:sz w:val="24"/>
          <w:szCs w:val="24"/>
        </w:rPr>
        <w:t>τίς</w:t>
      </w:r>
      <w:proofErr w:type="spellEnd"/>
      <w:r w:rsidRPr="0096576C">
        <w:rPr>
          <w:color w:val="073763"/>
          <w:sz w:val="24"/>
          <w:szCs w:val="24"/>
        </w:rPr>
        <w:t xml:space="preserve"> ἀπ</w:t>
      </w:r>
      <w:proofErr w:type="spellStart"/>
      <w:r w:rsidRPr="0096576C">
        <w:rPr>
          <w:color w:val="073763"/>
          <w:sz w:val="24"/>
          <w:szCs w:val="24"/>
        </w:rPr>
        <w:t>οκυλίσει</w:t>
      </w:r>
      <w:proofErr w:type="spellEnd"/>
      <w:r w:rsidRPr="0096576C">
        <w:rPr>
          <w:color w:val="073763"/>
          <w:sz w:val="24"/>
          <w:szCs w:val="24"/>
        </w:rPr>
        <w:t xml:space="preserve"> </w:t>
      </w:r>
      <w:proofErr w:type="spellStart"/>
      <w:r w:rsidRPr="0096576C">
        <w:rPr>
          <w:color w:val="073763"/>
          <w:sz w:val="24"/>
          <w:szCs w:val="24"/>
        </w:rPr>
        <w:t>ἡμῖν</w:t>
      </w:r>
      <w:proofErr w:type="spellEnd"/>
      <w:r w:rsidRPr="0096576C">
        <w:rPr>
          <w:color w:val="073763"/>
          <w:sz w:val="24"/>
          <w:szCs w:val="24"/>
        </w:rPr>
        <w:t xml:space="preserve"> </w:t>
      </w:r>
      <w:proofErr w:type="spellStart"/>
      <w:r w:rsidRPr="0096576C">
        <w:rPr>
          <w:color w:val="073763"/>
          <w:sz w:val="24"/>
          <w:szCs w:val="24"/>
        </w:rPr>
        <w:t>τὸν</w:t>
      </w:r>
      <w:proofErr w:type="spellEnd"/>
      <w:r w:rsidRPr="0096576C">
        <w:rPr>
          <w:color w:val="073763"/>
          <w:sz w:val="24"/>
          <w:szCs w:val="24"/>
        </w:rPr>
        <w:t xml:space="preserve"> </w:t>
      </w:r>
      <w:proofErr w:type="spellStart"/>
      <w:r w:rsidRPr="0096576C">
        <w:rPr>
          <w:color w:val="073763"/>
          <w:sz w:val="24"/>
          <w:szCs w:val="24"/>
        </w:rPr>
        <w:t>λίθον</w:t>
      </w:r>
      <w:proofErr w:type="spellEnd"/>
      <w:r w:rsidRPr="0096576C">
        <w:rPr>
          <w:color w:val="073763"/>
          <w:sz w:val="24"/>
          <w:szCs w:val="24"/>
        </w:rPr>
        <w:t xml:space="preserve"> </w:t>
      </w:r>
      <w:proofErr w:type="spellStart"/>
      <w:r w:rsidRPr="0096576C">
        <w:rPr>
          <w:color w:val="073763"/>
          <w:sz w:val="24"/>
          <w:szCs w:val="24"/>
        </w:rPr>
        <w:t>ἐκ</w:t>
      </w:r>
      <w:proofErr w:type="spellEnd"/>
      <w:r w:rsidRPr="0096576C">
        <w:rPr>
          <w:color w:val="073763"/>
          <w:sz w:val="24"/>
          <w:szCs w:val="24"/>
        </w:rPr>
        <w:t xml:space="preserve"> </w:t>
      </w:r>
      <w:proofErr w:type="spellStart"/>
      <w:r w:rsidRPr="0096576C">
        <w:rPr>
          <w:color w:val="073763"/>
          <w:sz w:val="24"/>
          <w:szCs w:val="24"/>
        </w:rPr>
        <w:t>τῆς</w:t>
      </w:r>
      <w:proofErr w:type="spellEnd"/>
      <w:r w:rsidRPr="0096576C">
        <w:rPr>
          <w:color w:val="073763"/>
          <w:sz w:val="24"/>
          <w:szCs w:val="24"/>
        </w:rPr>
        <w:t xml:space="preserve"> </w:t>
      </w:r>
      <w:proofErr w:type="spellStart"/>
      <w:r w:rsidRPr="0096576C">
        <w:rPr>
          <w:color w:val="073763"/>
          <w:sz w:val="24"/>
          <w:szCs w:val="24"/>
        </w:rPr>
        <w:t>θύρ</w:t>
      </w:r>
      <w:proofErr w:type="spellEnd"/>
      <w:r w:rsidRPr="0096576C">
        <w:rPr>
          <w:color w:val="073763"/>
          <w:sz w:val="24"/>
          <w:szCs w:val="24"/>
        </w:rPr>
        <w:t xml:space="preserve">ας </w:t>
      </w:r>
      <w:proofErr w:type="spellStart"/>
      <w:r w:rsidRPr="0096576C">
        <w:rPr>
          <w:color w:val="073763"/>
          <w:sz w:val="24"/>
          <w:szCs w:val="24"/>
        </w:rPr>
        <w:t>τοῦ</w:t>
      </w:r>
      <w:proofErr w:type="spellEnd"/>
      <w:r w:rsidRPr="0096576C">
        <w:rPr>
          <w:color w:val="073763"/>
          <w:sz w:val="24"/>
          <w:szCs w:val="24"/>
        </w:rPr>
        <w:t xml:space="preserve"> </w:t>
      </w:r>
      <w:proofErr w:type="spellStart"/>
      <w:r w:rsidRPr="0096576C">
        <w:rPr>
          <w:color w:val="073763"/>
          <w:sz w:val="24"/>
          <w:szCs w:val="24"/>
        </w:rPr>
        <w:t>μνημείου</w:t>
      </w:r>
      <w:proofErr w:type="spellEnd"/>
      <w:r w:rsidRPr="0096576C">
        <w:rPr>
          <w:color w:val="073763"/>
          <w:sz w:val="24"/>
          <w:szCs w:val="24"/>
        </w:rPr>
        <w:t>; </w:t>
      </w:r>
      <w:proofErr w:type="spellStart"/>
      <w:r w:rsidRPr="0096576C">
        <w:rPr>
          <w:color w:val="073763"/>
          <w:sz w:val="24"/>
          <w:szCs w:val="24"/>
          <w:vertAlign w:val="subscript"/>
        </w:rPr>
        <w:t>4</w:t>
      </w:r>
      <w:r w:rsidRPr="0096576C">
        <w:rPr>
          <w:color w:val="073763"/>
          <w:sz w:val="24"/>
          <w:szCs w:val="24"/>
        </w:rPr>
        <w:t>κ</w:t>
      </w:r>
      <w:proofErr w:type="spellEnd"/>
      <w:r w:rsidRPr="0096576C">
        <w:rPr>
          <w:color w:val="073763"/>
          <w:sz w:val="24"/>
          <w:szCs w:val="24"/>
        </w:rPr>
        <w:t xml:space="preserve">αὶ </w:t>
      </w:r>
      <w:proofErr w:type="spellStart"/>
      <w:r w:rsidRPr="0096576C">
        <w:rPr>
          <w:color w:val="073763"/>
          <w:sz w:val="24"/>
          <w:szCs w:val="24"/>
        </w:rPr>
        <w:t>ἀν</w:t>
      </w:r>
      <w:proofErr w:type="spellEnd"/>
      <w:r w:rsidRPr="0096576C">
        <w:rPr>
          <w:color w:val="073763"/>
          <w:sz w:val="24"/>
          <w:szCs w:val="24"/>
        </w:rPr>
        <w:t xml:space="preserve">αβλέψασαι </w:t>
      </w:r>
      <w:proofErr w:type="spellStart"/>
      <w:r w:rsidRPr="0096576C">
        <w:rPr>
          <w:color w:val="073763"/>
          <w:sz w:val="24"/>
          <w:szCs w:val="24"/>
        </w:rPr>
        <w:t>θεωροῦσιν</w:t>
      </w:r>
      <w:proofErr w:type="spellEnd"/>
      <w:r w:rsidRPr="0096576C">
        <w:rPr>
          <w:color w:val="073763"/>
          <w:sz w:val="24"/>
          <w:szCs w:val="24"/>
        </w:rPr>
        <w:t xml:space="preserve"> </w:t>
      </w:r>
      <w:proofErr w:type="spellStart"/>
      <w:r w:rsidRPr="0096576C">
        <w:rPr>
          <w:color w:val="073763"/>
          <w:sz w:val="24"/>
          <w:szCs w:val="24"/>
        </w:rPr>
        <w:t>ὅτι</w:t>
      </w:r>
      <w:proofErr w:type="spellEnd"/>
      <w:r w:rsidRPr="0096576C">
        <w:rPr>
          <w:color w:val="073763"/>
          <w:sz w:val="24"/>
          <w:szCs w:val="24"/>
        </w:rPr>
        <w:t xml:space="preserve"> ἀπ</w:t>
      </w:r>
      <w:proofErr w:type="spellStart"/>
      <w:r w:rsidRPr="0096576C">
        <w:rPr>
          <w:color w:val="073763"/>
          <w:sz w:val="24"/>
          <w:szCs w:val="24"/>
        </w:rPr>
        <w:t>οκεκύλιστ</w:t>
      </w:r>
      <w:proofErr w:type="spellEnd"/>
      <w:r w:rsidRPr="0096576C">
        <w:rPr>
          <w:color w:val="073763"/>
          <w:sz w:val="24"/>
          <w:szCs w:val="24"/>
        </w:rPr>
        <w:t xml:space="preserve">αι ὁ </w:t>
      </w:r>
      <w:proofErr w:type="spellStart"/>
      <w:r w:rsidRPr="0096576C">
        <w:rPr>
          <w:color w:val="073763"/>
          <w:sz w:val="24"/>
          <w:szCs w:val="24"/>
        </w:rPr>
        <w:t>λίθος</w:t>
      </w:r>
      <w:proofErr w:type="spellEnd"/>
      <w:r w:rsidRPr="0096576C">
        <w:rPr>
          <w:color w:val="073763"/>
          <w:sz w:val="24"/>
          <w:szCs w:val="24"/>
        </w:rPr>
        <w:t xml:space="preserve">· </w:t>
      </w:r>
      <w:proofErr w:type="spellStart"/>
      <w:r w:rsidRPr="0096576C">
        <w:rPr>
          <w:color w:val="073763"/>
          <w:sz w:val="24"/>
          <w:szCs w:val="24"/>
        </w:rPr>
        <w:t>ἦν</w:t>
      </w:r>
      <w:proofErr w:type="spellEnd"/>
      <w:r w:rsidRPr="0096576C">
        <w:rPr>
          <w:color w:val="073763"/>
          <w:sz w:val="24"/>
          <w:szCs w:val="24"/>
        </w:rPr>
        <w:t xml:space="preserve"> </w:t>
      </w:r>
      <w:proofErr w:type="spellStart"/>
      <w:r w:rsidRPr="0096576C">
        <w:rPr>
          <w:color w:val="073763"/>
          <w:sz w:val="24"/>
          <w:szCs w:val="24"/>
        </w:rPr>
        <w:t>γὰρ</w:t>
      </w:r>
      <w:proofErr w:type="spellEnd"/>
      <w:r w:rsidRPr="0096576C">
        <w:rPr>
          <w:color w:val="073763"/>
          <w:sz w:val="24"/>
          <w:szCs w:val="24"/>
        </w:rPr>
        <w:t xml:space="preserve"> </w:t>
      </w:r>
      <w:proofErr w:type="spellStart"/>
      <w:r w:rsidRPr="0096576C">
        <w:rPr>
          <w:color w:val="073763"/>
          <w:sz w:val="24"/>
          <w:szCs w:val="24"/>
        </w:rPr>
        <w:t>μέγ</w:t>
      </w:r>
      <w:proofErr w:type="spellEnd"/>
      <w:r w:rsidRPr="0096576C">
        <w:rPr>
          <w:color w:val="073763"/>
          <w:sz w:val="24"/>
          <w:szCs w:val="24"/>
        </w:rPr>
        <w:t xml:space="preserve">ας </w:t>
      </w:r>
      <w:proofErr w:type="spellStart"/>
      <w:r w:rsidRPr="0096576C">
        <w:rPr>
          <w:color w:val="073763"/>
          <w:sz w:val="24"/>
          <w:szCs w:val="24"/>
        </w:rPr>
        <w:t>σφόδρ</w:t>
      </w:r>
      <w:proofErr w:type="spellEnd"/>
      <w:r w:rsidRPr="0096576C">
        <w:rPr>
          <w:color w:val="073763"/>
          <w:sz w:val="24"/>
          <w:szCs w:val="24"/>
        </w:rPr>
        <w:t>α.</w:t>
      </w:r>
    </w:p>
    <w:p w14:paraId="00000018" w14:textId="77777777" w:rsidR="00FF4002" w:rsidRDefault="00FF4002">
      <w:pPr>
        <w:rPr>
          <w:color w:val="073763"/>
          <w:sz w:val="24"/>
          <w:szCs w:val="24"/>
        </w:rPr>
      </w:pPr>
    </w:p>
    <w:p w14:paraId="00000019" w14:textId="25A729C4" w:rsidR="00FF4002" w:rsidRPr="00E47DE8" w:rsidRDefault="0096576C">
      <w:pPr>
        <w:rPr>
          <w:color w:val="C00000"/>
          <w:sz w:val="24"/>
          <w:szCs w:val="24"/>
        </w:rPr>
      </w:pPr>
      <w:r w:rsidRPr="00E47DE8">
        <w:rPr>
          <w:color w:val="C00000"/>
          <w:sz w:val="24"/>
          <w:szCs w:val="24"/>
        </w:rPr>
        <w:t>Markus 16:2</w:t>
      </w:r>
    </w:p>
    <w:p w14:paraId="7302F987" w14:textId="5B0C0224" w:rsidR="000612C8" w:rsidRDefault="000612C8">
      <w:pPr>
        <w:rPr>
          <w:color w:val="073763"/>
          <w:sz w:val="24"/>
          <w:szCs w:val="24"/>
        </w:rPr>
      </w:pPr>
      <w:r>
        <w:rPr>
          <w:color w:val="073763"/>
          <w:sz w:val="24"/>
          <w:szCs w:val="24"/>
        </w:rPr>
        <w:t xml:space="preserve">Wenn man nur den Vers Markus 16:2 in Google übersetzen </w:t>
      </w:r>
      <w:proofErr w:type="spellStart"/>
      <w:r>
        <w:rPr>
          <w:color w:val="073763"/>
          <w:sz w:val="24"/>
          <w:szCs w:val="24"/>
        </w:rPr>
        <w:t>lässt</w:t>
      </w:r>
      <w:proofErr w:type="spellEnd"/>
      <w:r>
        <w:rPr>
          <w:color w:val="073763"/>
          <w:sz w:val="24"/>
          <w:szCs w:val="24"/>
        </w:rPr>
        <w:t xml:space="preserve">, dann übersetzt Google falsch, mit erster Tag der Woche. Wenn man aber den gesamten Text von oben einfügt, dann übersetzt Google richtig: </w:t>
      </w:r>
    </w:p>
    <w:p w14:paraId="00C36054" w14:textId="77777777" w:rsidR="000612C8" w:rsidRDefault="000612C8">
      <w:pPr>
        <w:rPr>
          <w:color w:val="073763"/>
          <w:sz w:val="24"/>
          <w:szCs w:val="24"/>
        </w:rPr>
      </w:pPr>
    </w:p>
    <w:p w14:paraId="5A8F50F9" w14:textId="1D43F7D4" w:rsidR="000612C8" w:rsidRPr="00E47DE8" w:rsidRDefault="00E47DE8" w:rsidP="0074655A">
      <w:pPr>
        <w:rPr>
          <w:color w:val="073763"/>
          <w:sz w:val="24"/>
          <w:szCs w:val="24"/>
        </w:rPr>
      </w:pPr>
      <w:r w:rsidRPr="0074655A">
        <w:rPr>
          <w:color w:val="C00000"/>
          <w:sz w:val="24"/>
          <w:szCs w:val="24"/>
        </w:rPr>
        <w:t xml:space="preserve">Markus 16:1 </w:t>
      </w:r>
      <w:r w:rsidRPr="00E47DE8">
        <w:rPr>
          <w:color w:val="073763"/>
          <w:sz w:val="24"/>
          <w:szCs w:val="24"/>
        </w:rPr>
        <w:t xml:space="preserve">Als der Sabbat vorüber war, kauften Maria Magdalena, Maria, die Mutter des Jakobus, und Salome wohlriechende Öle, um hinzugehen und ihn zu salben. </w:t>
      </w:r>
      <w:r w:rsidRPr="00E47DE8">
        <w:rPr>
          <w:color w:val="C00000"/>
          <w:sz w:val="24"/>
          <w:szCs w:val="24"/>
        </w:rPr>
        <w:t xml:space="preserve">2 Sehr früh </w:t>
      </w:r>
      <w:r w:rsidR="00A86870">
        <w:rPr>
          <w:color w:val="C00000"/>
          <w:sz w:val="24"/>
          <w:szCs w:val="24"/>
        </w:rPr>
        <w:t>des ersten Sabbats</w:t>
      </w:r>
      <w:r w:rsidRPr="00E47DE8">
        <w:rPr>
          <w:color w:val="C00000"/>
          <w:sz w:val="24"/>
          <w:szCs w:val="24"/>
        </w:rPr>
        <w:t xml:space="preserve">, bei Sonnenaufgang, kamen sie zum Grab. </w:t>
      </w:r>
      <w:r w:rsidRPr="00E47DE8">
        <w:rPr>
          <w:color w:val="073763"/>
          <w:sz w:val="24"/>
          <w:szCs w:val="24"/>
        </w:rPr>
        <w:t>3</w:t>
      </w:r>
      <w:r>
        <w:rPr>
          <w:color w:val="073763"/>
          <w:sz w:val="24"/>
          <w:szCs w:val="24"/>
        </w:rPr>
        <w:t xml:space="preserve"> </w:t>
      </w:r>
      <w:r w:rsidRPr="00E47DE8">
        <w:rPr>
          <w:color w:val="073763"/>
          <w:sz w:val="24"/>
          <w:szCs w:val="24"/>
        </w:rPr>
        <w:t>Und sie sprachen untereinander: Wer wird uns den Stein vom Eingang des Grabes wegwälzen? 4</w:t>
      </w:r>
      <w:r>
        <w:rPr>
          <w:color w:val="073763"/>
          <w:sz w:val="24"/>
          <w:szCs w:val="24"/>
        </w:rPr>
        <w:t xml:space="preserve"> </w:t>
      </w:r>
      <w:r w:rsidRPr="00E47DE8">
        <w:rPr>
          <w:color w:val="073763"/>
          <w:sz w:val="24"/>
          <w:szCs w:val="24"/>
        </w:rPr>
        <w:t xml:space="preserve">Als sie aufblickten, sahen sie, </w:t>
      </w:r>
      <w:proofErr w:type="spellStart"/>
      <w:r w:rsidRPr="00E47DE8">
        <w:rPr>
          <w:color w:val="073763"/>
          <w:sz w:val="24"/>
          <w:szCs w:val="24"/>
        </w:rPr>
        <w:t>dass</w:t>
      </w:r>
      <w:proofErr w:type="spellEnd"/>
      <w:r w:rsidRPr="00E47DE8">
        <w:rPr>
          <w:color w:val="073763"/>
          <w:sz w:val="24"/>
          <w:szCs w:val="24"/>
        </w:rPr>
        <w:t xml:space="preserve"> der Stein weggewälzt war; denn er war sehr groß.</w:t>
      </w:r>
    </w:p>
    <w:p w14:paraId="071AA7AC" w14:textId="77777777" w:rsidR="000612C8" w:rsidRDefault="000612C8">
      <w:pPr>
        <w:rPr>
          <w:color w:val="073763"/>
          <w:sz w:val="24"/>
          <w:szCs w:val="24"/>
        </w:rPr>
      </w:pPr>
    </w:p>
    <w:p w14:paraId="0A22CE7B" w14:textId="4D928F4F" w:rsidR="000612C8" w:rsidRPr="00B80E32" w:rsidRDefault="00E47DE8" w:rsidP="00B80E32">
      <w:pPr>
        <w:rPr>
          <w:color w:val="0F243E" w:themeColor="text2" w:themeShade="80"/>
          <w:sz w:val="24"/>
          <w:szCs w:val="24"/>
        </w:rPr>
      </w:pPr>
      <w:r w:rsidRPr="00B80E32">
        <w:rPr>
          <w:color w:val="0F243E" w:themeColor="text2" w:themeShade="80"/>
          <w:sz w:val="24"/>
          <w:szCs w:val="24"/>
        </w:rPr>
        <w:t>Die automatische Übersetzung von Markus 16:9 ist dann falsch über Google.</w:t>
      </w:r>
      <w:r w:rsidR="00B80E32" w:rsidRPr="00B80E32">
        <w:rPr>
          <w:color w:val="0F243E" w:themeColor="text2" w:themeShade="80"/>
          <w:sz w:val="24"/>
          <w:szCs w:val="24"/>
        </w:rPr>
        <w:t xml:space="preserve"> So ist es</w:t>
      </w:r>
      <w:r w:rsidR="006268DD">
        <w:rPr>
          <w:color w:val="0F243E" w:themeColor="text2" w:themeShade="80"/>
          <w:sz w:val="24"/>
          <w:szCs w:val="24"/>
        </w:rPr>
        <w:t xml:space="preserve"> </w:t>
      </w:r>
      <w:r w:rsidR="00B80E32" w:rsidRPr="00B80E32">
        <w:rPr>
          <w:color w:val="0F243E" w:themeColor="text2" w:themeShade="80"/>
          <w:sz w:val="24"/>
          <w:szCs w:val="24"/>
        </w:rPr>
        <w:t xml:space="preserve">richtig: </w:t>
      </w:r>
    </w:p>
    <w:p w14:paraId="6D50F4A4" w14:textId="77777777" w:rsidR="000612C8" w:rsidRDefault="000612C8">
      <w:pPr>
        <w:rPr>
          <w:color w:val="073763"/>
          <w:sz w:val="24"/>
          <w:szCs w:val="24"/>
        </w:rPr>
      </w:pPr>
    </w:p>
    <w:p w14:paraId="76803653" w14:textId="1A4CB468" w:rsidR="00B80E32" w:rsidRDefault="00E47DE8" w:rsidP="00B80E32">
      <w:pPr>
        <w:rPr>
          <w:color w:val="073763"/>
          <w:sz w:val="24"/>
          <w:szCs w:val="24"/>
        </w:rPr>
      </w:pPr>
      <w:r w:rsidRPr="00B80E32">
        <w:rPr>
          <w:color w:val="EE0000"/>
          <w:sz w:val="24"/>
          <w:szCs w:val="24"/>
        </w:rPr>
        <w:t>Markus 16:</w:t>
      </w:r>
      <w:r w:rsidR="00B80E32" w:rsidRPr="00B80E32">
        <w:rPr>
          <w:color w:val="EE0000"/>
          <w:sz w:val="24"/>
          <w:szCs w:val="24"/>
        </w:rPr>
        <w:t xml:space="preserve">9 </w:t>
      </w:r>
      <w:r w:rsidR="00B80E32" w:rsidRPr="00B80E32">
        <w:rPr>
          <w:color w:val="073763"/>
          <w:sz w:val="24"/>
          <w:szCs w:val="24"/>
        </w:rPr>
        <w:t xml:space="preserve">Als Jesus am frühen Morgen des </w:t>
      </w:r>
      <w:r w:rsidR="0074655A">
        <w:rPr>
          <w:color w:val="073763"/>
          <w:sz w:val="24"/>
          <w:szCs w:val="24"/>
        </w:rPr>
        <w:t xml:space="preserve">ersten </w:t>
      </w:r>
      <w:r w:rsidR="00B80E32" w:rsidRPr="00B80E32">
        <w:rPr>
          <w:color w:val="073763"/>
          <w:sz w:val="24"/>
          <w:szCs w:val="24"/>
        </w:rPr>
        <w:t xml:space="preserve">Sabbats auferstanden war, erschien er zuerst Maria Magdalena, aus der er sieben Dämonen </w:t>
      </w:r>
      <w:r w:rsidR="00B80E32" w:rsidRPr="00B80E32">
        <w:rPr>
          <w:color w:val="0F243E" w:themeColor="text2" w:themeShade="80"/>
          <w:sz w:val="24"/>
          <w:szCs w:val="24"/>
        </w:rPr>
        <w:t>ausgetrieben</w:t>
      </w:r>
      <w:r w:rsidR="00B80E32" w:rsidRPr="00B80E32">
        <w:rPr>
          <w:color w:val="073763"/>
          <w:sz w:val="24"/>
          <w:szCs w:val="24"/>
        </w:rPr>
        <w:t xml:space="preserve"> hatte.</w:t>
      </w:r>
    </w:p>
    <w:p w14:paraId="2A29E7A2" w14:textId="77777777" w:rsidR="00BC513E" w:rsidRDefault="00BC513E" w:rsidP="00E47DE8">
      <w:pPr>
        <w:rPr>
          <w:color w:val="073763"/>
          <w:sz w:val="24"/>
          <w:szCs w:val="24"/>
        </w:rPr>
      </w:pPr>
    </w:p>
    <w:p w14:paraId="399F6ADA" w14:textId="37AC7702" w:rsidR="00B80E32" w:rsidRPr="00C94842" w:rsidRDefault="00C94842" w:rsidP="006268DD">
      <w:pPr>
        <w:rPr>
          <w:color w:val="C00000"/>
          <w:sz w:val="24"/>
          <w:szCs w:val="24"/>
        </w:rPr>
      </w:pPr>
      <w:r>
        <w:rPr>
          <w:color w:val="073763"/>
          <w:sz w:val="24"/>
          <w:szCs w:val="24"/>
        </w:rPr>
        <w:lastRenderedPageBreak/>
        <w:t>Noch einmal:</w:t>
      </w:r>
      <w:r w:rsidR="009E43B2">
        <w:rPr>
          <w:color w:val="073763"/>
          <w:sz w:val="24"/>
          <w:szCs w:val="24"/>
        </w:rPr>
        <w:t xml:space="preserve"> </w:t>
      </w:r>
      <w:r w:rsidR="00BC513E" w:rsidRPr="00BC513E">
        <w:rPr>
          <w:color w:val="C00000"/>
          <w:sz w:val="24"/>
          <w:szCs w:val="24"/>
        </w:rPr>
        <w:t>Markus 16:1</w:t>
      </w:r>
      <w:r w:rsidR="00B80E32">
        <w:rPr>
          <w:color w:val="C00000"/>
          <w:sz w:val="24"/>
          <w:szCs w:val="24"/>
        </w:rPr>
        <w:t xml:space="preserve"> </w:t>
      </w:r>
      <w:r w:rsidR="00B80E32" w:rsidRPr="00B80E32">
        <w:rPr>
          <w:color w:val="0F243E" w:themeColor="text2" w:themeShade="80"/>
          <w:sz w:val="24"/>
          <w:szCs w:val="24"/>
        </w:rPr>
        <w:t xml:space="preserve">Als der Sabbat vorüber war, kauften Maria Magdalena, Maria, die Mutter des Jakobus und Salome wohlriechende Öle, um hinzugehen und Jesus zu salben. </w:t>
      </w:r>
      <w:r w:rsidR="00B80E32" w:rsidRPr="00C94842">
        <w:rPr>
          <w:color w:val="C00000"/>
          <w:sz w:val="24"/>
          <w:szCs w:val="24"/>
        </w:rPr>
        <w:t xml:space="preserve">2 Sehr früh </w:t>
      </w:r>
      <w:r w:rsidR="00A86870">
        <w:rPr>
          <w:color w:val="C00000"/>
          <w:sz w:val="24"/>
          <w:szCs w:val="24"/>
        </w:rPr>
        <w:t xml:space="preserve">des </w:t>
      </w:r>
      <w:r w:rsidR="00B80E32" w:rsidRPr="00C94842">
        <w:rPr>
          <w:color w:val="C00000"/>
          <w:sz w:val="24"/>
          <w:szCs w:val="24"/>
        </w:rPr>
        <w:t xml:space="preserve"> </w:t>
      </w:r>
      <w:r w:rsidR="0074655A" w:rsidRPr="00C94842">
        <w:rPr>
          <w:color w:val="C00000"/>
          <w:sz w:val="24"/>
          <w:szCs w:val="24"/>
        </w:rPr>
        <w:t xml:space="preserve">ersten </w:t>
      </w:r>
      <w:r w:rsidR="00B80E32" w:rsidRPr="00C94842">
        <w:rPr>
          <w:color w:val="C00000"/>
          <w:sz w:val="24"/>
          <w:szCs w:val="24"/>
        </w:rPr>
        <w:t>Sabbat</w:t>
      </w:r>
      <w:r w:rsidR="00A86870">
        <w:rPr>
          <w:color w:val="C00000"/>
          <w:sz w:val="24"/>
          <w:szCs w:val="24"/>
        </w:rPr>
        <w:t>s</w:t>
      </w:r>
      <w:r w:rsidR="00B80E32" w:rsidRPr="00C94842">
        <w:rPr>
          <w:color w:val="C00000"/>
          <w:sz w:val="24"/>
          <w:szCs w:val="24"/>
        </w:rPr>
        <w:t xml:space="preserve">, </w:t>
      </w:r>
      <w:r w:rsidR="00A86870" w:rsidRPr="00E47DE8">
        <w:rPr>
          <w:color w:val="C00000"/>
          <w:sz w:val="24"/>
          <w:szCs w:val="24"/>
        </w:rPr>
        <w:t>bei Sonnenaufgang, kamen sie zum Grab</w:t>
      </w:r>
    </w:p>
    <w:p w14:paraId="2887E723" w14:textId="77777777" w:rsidR="00B80E32" w:rsidRPr="00C94842" w:rsidRDefault="00B80E32" w:rsidP="00B80E32">
      <w:pPr>
        <w:rPr>
          <w:color w:val="C00000"/>
          <w:sz w:val="24"/>
          <w:szCs w:val="24"/>
        </w:rPr>
      </w:pPr>
    </w:p>
    <w:p w14:paraId="452D28D9" w14:textId="45E068C0" w:rsidR="0042638B" w:rsidRDefault="0042638B" w:rsidP="00BC513E">
      <w:pPr>
        <w:rPr>
          <w:color w:val="073763"/>
          <w:sz w:val="24"/>
          <w:szCs w:val="24"/>
        </w:rPr>
      </w:pPr>
      <w:r>
        <w:rPr>
          <w:color w:val="073763"/>
          <w:sz w:val="24"/>
          <w:szCs w:val="24"/>
        </w:rPr>
        <w:t xml:space="preserve">Erläuterung: Jedem </w:t>
      </w:r>
      <w:r w:rsidR="00B80E32">
        <w:rPr>
          <w:color w:val="073763"/>
          <w:sz w:val="24"/>
          <w:szCs w:val="24"/>
        </w:rPr>
        <w:t>Israeliten</w:t>
      </w:r>
      <w:r>
        <w:rPr>
          <w:color w:val="073763"/>
          <w:sz w:val="24"/>
          <w:szCs w:val="24"/>
        </w:rPr>
        <w:t xml:space="preserve"> ist dann klar, </w:t>
      </w:r>
      <w:proofErr w:type="spellStart"/>
      <w:r>
        <w:rPr>
          <w:color w:val="073763"/>
          <w:sz w:val="24"/>
          <w:szCs w:val="24"/>
        </w:rPr>
        <w:t>dass</w:t>
      </w:r>
      <w:proofErr w:type="spellEnd"/>
      <w:r>
        <w:rPr>
          <w:color w:val="073763"/>
          <w:sz w:val="24"/>
          <w:szCs w:val="24"/>
        </w:rPr>
        <w:t xml:space="preserve"> das alles zu der Zeit geschah, zum Passahfest und dem Fest der Ungesäuerten Brote. </w:t>
      </w:r>
    </w:p>
    <w:p w14:paraId="13E16811" w14:textId="77777777" w:rsidR="007D0CC2" w:rsidRDefault="007D0CC2" w:rsidP="00BC513E">
      <w:pPr>
        <w:rPr>
          <w:color w:val="073763"/>
          <w:sz w:val="24"/>
          <w:szCs w:val="24"/>
        </w:rPr>
      </w:pPr>
    </w:p>
    <w:p w14:paraId="3CE3D952" w14:textId="409BC012" w:rsidR="007A6492" w:rsidRDefault="00B80E32" w:rsidP="00A421AF">
      <w:pPr>
        <w:rPr>
          <w:color w:val="073763"/>
          <w:sz w:val="24"/>
          <w:szCs w:val="24"/>
        </w:rPr>
      </w:pPr>
      <w:r w:rsidRPr="00B80E32">
        <w:rPr>
          <w:color w:val="C00000"/>
          <w:sz w:val="24"/>
          <w:szCs w:val="24"/>
        </w:rPr>
        <w:t xml:space="preserve">Lukas 24,1 </w:t>
      </w:r>
      <w:r w:rsidRPr="00B80E32">
        <w:rPr>
          <w:color w:val="073763"/>
          <w:sz w:val="24"/>
          <w:szCs w:val="24"/>
        </w:rPr>
        <w:t xml:space="preserve">Sehr früh am </w:t>
      </w:r>
      <w:r w:rsidR="00C94842">
        <w:rPr>
          <w:color w:val="073763"/>
          <w:sz w:val="24"/>
          <w:szCs w:val="24"/>
        </w:rPr>
        <w:t xml:space="preserve">ersten </w:t>
      </w:r>
      <w:r w:rsidRPr="00B80E32">
        <w:rPr>
          <w:color w:val="073763"/>
          <w:sz w:val="24"/>
          <w:szCs w:val="24"/>
        </w:rPr>
        <w:t>Sabbat kamen sie zum Grab und brachten die wohlriechenden Öle mit, die sie zubereitet hatten, und einige andere mit sich.</w:t>
      </w:r>
      <w:r w:rsidR="00A421AF">
        <w:rPr>
          <w:color w:val="073763"/>
          <w:sz w:val="24"/>
          <w:szCs w:val="24"/>
        </w:rPr>
        <w:t xml:space="preserve"> </w:t>
      </w:r>
    </w:p>
    <w:p w14:paraId="09D2187A" w14:textId="77777777" w:rsidR="00B80E32" w:rsidRDefault="00B80E32" w:rsidP="00921C67">
      <w:pPr>
        <w:rPr>
          <w:color w:val="073763"/>
          <w:sz w:val="24"/>
          <w:szCs w:val="24"/>
        </w:rPr>
      </w:pPr>
    </w:p>
    <w:p w14:paraId="4B7D66B3" w14:textId="463CDD0D" w:rsidR="00B80E32" w:rsidRDefault="00B80E32" w:rsidP="00B80E32">
      <w:pPr>
        <w:rPr>
          <w:color w:val="073763"/>
          <w:sz w:val="24"/>
          <w:szCs w:val="24"/>
        </w:rPr>
      </w:pPr>
      <w:r w:rsidRPr="0074655A">
        <w:rPr>
          <w:color w:val="C00000"/>
          <w:sz w:val="24"/>
          <w:szCs w:val="24"/>
        </w:rPr>
        <w:t xml:space="preserve">Johannes 20,1 </w:t>
      </w:r>
      <w:r w:rsidRPr="00B80E32">
        <w:rPr>
          <w:color w:val="073763"/>
          <w:sz w:val="24"/>
          <w:szCs w:val="24"/>
        </w:rPr>
        <w:t>A</w:t>
      </w:r>
      <w:r w:rsidR="00C94842">
        <w:rPr>
          <w:color w:val="073763"/>
          <w:sz w:val="24"/>
          <w:szCs w:val="24"/>
        </w:rPr>
        <w:t xml:space="preserve">n </w:t>
      </w:r>
      <w:r w:rsidR="006268DD">
        <w:rPr>
          <w:color w:val="073763"/>
          <w:sz w:val="24"/>
          <w:szCs w:val="24"/>
        </w:rPr>
        <w:t xml:space="preserve">dem </w:t>
      </w:r>
      <w:r w:rsidR="007A6492" w:rsidRPr="00191912">
        <w:rPr>
          <w:color w:val="EE0000"/>
          <w:sz w:val="24"/>
          <w:szCs w:val="24"/>
        </w:rPr>
        <w:t>ersten</w:t>
      </w:r>
      <w:r w:rsidRPr="00191912">
        <w:rPr>
          <w:color w:val="EE0000"/>
          <w:sz w:val="24"/>
          <w:szCs w:val="24"/>
        </w:rPr>
        <w:t xml:space="preserve"> </w:t>
      </w:r>
      <w:r w:rsidR="006268DD">
        <w:rPr>
          <w:color w:val="073763"/>
          <w:sz w:val="24"/>
          <w:szCs w:val="24"/>
        </w:rPr>
        <w:t xml:space="preserve">der </w:t>
      </w:r>
      <w:r w:rsidRPr="00B80E32">
        <w:rPr>
          <w:color w:val="073763"/>
          <w:sz w:val="24"/>
          <w:szCs w:val="24"/>
        </w:rPr>
        <w:t>Sabbat</w:t>
      </w:r>
      <w:r w:rsidR="006268DD">
        <w:rPr>
          <w:color w:val="073763"/>
          <w:sz w:val="24"/>
          <w:szCs w:val="24"/>
        </w:rPr>
        <w:t>e</w:t>
      </w:r>
      <w:r w:rsidRPr="00B80E32">
        <w:rPr>
          <w:color w:val="073763"/>
          <w:sz w:val="24"/>
          <w:szCs w:val="24"/>
        </w:rPr>
        <w:t xml:space="preserve">, früh am Morgen, als es noch dunkel war, kam Maria Magdalena zum Grab und sah, </w:t>
      </w:r>
      <w:proofErr w:type="spellStart"/>
      <w:r w:rsidRPr="00B80E32">
        <w:rPr>
          <w:color w:val="073763"/>
          <w:sz w:val="24"/>
          <w:szCs w:val="24"/>
        </w:rPr>
        <w:t>dass</w:t>
      </w:r>
      <w:proofErr w:type="spellEnd"/>
      <w:r w:rsidRPr="00B80E32">
        <w:rPr>
          <w:color w:val="073763"/>
          <w:sz w:val="24"/>
          <w:szCs w:val="24"/>
        </w:rPr>
        <w:t xml:space="preserve"> der Stein vom Grab weggenommen war.</w:t>
      </w:r>
    </w:p>
    <w:p w14:paraId="4147F35A" w14:textId="063C4666" w:rsidR="007A6492" w:rsidRDefault="007A6492" w:rsidP="00B80E32">
      <w:pPr>
        <w:rPr>
          <w:color w:val="073763"/>
          <w:sz w:val="24"/>
          <w:szCs w:val="24"/>
        </w:rPr>
      </w:pPr>
    </w:p>
    <w:p w14:paraId="39DA4D48" w14:textId="1A71F771" w:rsidR="007A6492" w:rsidRDefault="007A6492" w:rsidP="00B80E32">
      <w:pPr>
        <w:rPr>
          <w:color w:val="073763"/>
          <w:sz w:val="24"/>
          <w:szCs w:val="24"/>
        </w:rPr>
      </w:pPr>
      <w:r>
        <w:rPr>
          <w:color w:val="073763"/>
          <w:sz w:val="24"/>
          <w:szCs w:val="24"/>
        </w:rPr>
        <w:t>AI zu Mia</w:t>
      </w:r>
    </w:p>
    <w:p w14:paraId="6CE0E9FF" w14:textId="77777777" w:rsidR="007A6492" w:rsidRPr="007A6492" w:rsidRDefault="007A6492" w:rsidP="007A6492">
      <w:pPr>
        <w:rPr>
          <w:color w:val="073763"/>
          <w:sz w:val="24"/>
          <w:szCs w:val="24"/>
          <w:lang w:val="de-DE"/>
        </w:rPr>
      </w:pPr>
      <w:r w:rsidRPr="007A6492">
        <w:rPr>
          <w:color w:val="073763"/>
          <w:sz w:val="24"/>
          <w:szCs w:val="24"/>
          <w:lang w:val="de-DE"/>
        </w:rPr>
        <w:t>Das griechische Wort </w:t>
      </w:r>
      <w:proofErr w:type="spellStart"/>
      <w:r w:rsidRPr="007A6492">
        <w:rPr>
          <w:b/>
          <w:bCs/>
          <w:color w:val="073763"/>
          <w:sz w:val="24"/>
          <w:szCs w:val="24"/>
          <w:lang w:val="de-DE"/>
        </w:rPr>
        <w:t>μί</w:t>
      </w:r>
      <w:proofErr w:type="spellEnd"/>
      <w:r w:rsidRPr="007A6492">
        <w:rPr>
          <w:b/>
          <w:bCs/>
          <w:color w:val="073763"/>
          <w:sz w:val="24"/>
          <w:szCs w:val="24"/>
          <w:lang w:val="de-DE"/>
        </w:rPr>
        <w:t>α</w:t>
      </w:r>
      <w:r w:rsidRPr="007A6492">
        <w:rPr>
          <w:color w:val="073763"/>
          <w:sz w:val="24"/>
          <w:szCs w:val="24"/>
          <w:lang w:val="de-DE"/>
        </w:rPr>
        <w:t> (transliteriert: </w:t>
      </w:r>
      <w:r w:rsidRPr="007A6492">
        <w:rPr>
          <w:i/>
          <w:iCs/>
          <w:color w:val="073763"/>
          <w:sz w:val="24"/>
          <w:szCs w:val="24"/>
          <w:lang w:val="de-DE"/>
        </w:rPr>
        <w:t>mia</w:t>
      </w:r>
      <w:r w:rsidRPr="007A6492">
        <w:rPr>
          <w:color w:val="073763"/>
          <w:sz w:val="24"/>
          <w:szCs w:val="24"/>
          <w:lang w:val="de-DE"/>
        </w:rPr>
        <w:t> oder </w:t>
      </w:r>
      <w:r w:rsidRPr="007A6492">
        <w:rPr>
          <w:i/>
          <w:iCs/>
          <w:color w:val="073763"/>
          <w:sz w:val="24"/>
          <w:szCs w:val="24"/>
          <w:lang w:val="de-DE"/>
        </w:rPr>
        <w:t>mja</w:t>
      </w:r>
      <w:r w:rsidRPr="007A6492">
        <w:rPr>
          <w:color w:val="073763"/>
          <w:sz w:val="24"/>
          <w:szCs w:val="24"/>
          <w:lang w:val="de-DE"/>
        </w:rPr>
        <w:t xml:space="preserve">) bedeutet </w:t>
      </w:r>
      <w:proofErr w:type="spellStart"/>
      <w:r w:rsidRPr="007A6492">
        <w:rPr>
          <w:color w:val="073763"/>
          <w:sz w:val="24"/>
          <w:szCs w:val="24"/>
          <w:lang w:val="de-DE"/>
        </w:rPr>
        <w:t>auf Deutsch</w:t>
      </w:r>
      <w:proofErr w:type="spellEnd"/>
      <w:r w:rsidRPr="007A6492">
        <w:rPr>
          <w:color w:val="073763"/>
          <w:sz w:val="24"/>
          <w:szCs w:val="24"/>
          <w:lang w:val="de-DE"/>
        </w:rPr>
        <w:t> </w:t>
      </w:r>
      <w:r w:rsidRPr="007A6492">
        <w:rPr>
          <w:b/>
          <w:bCs/>
          <w:color w:val="073763"/>
          <w:sz w:val="24"/>
          <w:szCs w:val="24"/>
          <w:lang w:val="de-DE"/>
        </w:rPr>
        <w:t>„eine“</w:t>
      </w:r>
      <w:r w:rsidRPr="007A6492">
        <w:rPr>
          <w:color w:val="073763"/>
          <w:sz w:val="24"/>
          <w:szCs w:val="24"/>
          <w:lang w:val="de-DE"/>
        </w:rPr>
        <w:t> (weibliche Form von „eins“/Kardinalzahl 1). Zudem ist </w:t>
      </w:r>
      <w:r w:rsidRPr="007A6492">
        <w:rPr>
          <w:i/>
          <w:iCs/>
          <w:color w:val="073763"/>
          <w:sz w:val="24"/>
          <w:szCs w:val="24"/>
          <w:lang w:val="de-DE"/>
        </w:rPr>
        <w:t>Mia</w:t>
      </w:r>
      <w:r w:rsidRPr="007A6492">
        <w:rPr>
          <w:color w:val="073763"/>
          <w:sz w:val="24"/>
          <w:szCs w:val="24"/>
          <w:lang w:val="de-DE"/>
        </w:rPr>
        <w:t> eine Kurzform des Namens Maria, der auf den griechisch/lateinischen Namen Mirjam zurückgeht. </w:t>
      </w:r>
    </w:p>
    <w:p w14:paraId="0B7DD3E6" w14:textId="77777777" w:rsidR="007A6492" w:rsidRPr="007A6492" w:rsidRDefault="007A6492" w:rsidP="007A6492">
      <w:pPr>
        <w:rPr>
          <w:color w:val="073763"/>
          <w:sz w:val="24"/>
          <w:szCs w:val="24"/>
          <w:lang w:val="de-DE"/>
        </w:rPr>
      </w:pPr>
      <w:r w:rsidRPr="007A6492">
        <w:rPr>
          <w:b/>
          <w:bCs/>
          <w:color w:val="073763"/>
          <w:sz w:val="24"/>
          <w:szCs w:val="24"/>
          <w:lang w:val="de-DE"/>
        </w:rPr>
        <w:t>Bedeutungen im Überblick:</w:t>
      </w:r>
    </w:p>
    <w:p w14:paraId="7536E68F" w14:textId="77777777" w:rsidR="007A6492" w:rsidRPr="007A6492" w:rsidRDefault="007A6492" w:rsidP="007A6492">
      <w:pPr>
        <w:numPr>
          <w:ilvl w:val="0"/>
          <w:numId w:val="9"/>
        </w:numPr>
        <w:rPr>
          <w:color w:val="073763"/>
          <w:sz w:val="24"/>
          <w:szCs w:val="24"/>
          <w:lang w:val="de-DE"/>
        </w:rPr>
      </w:pPr>
      <w:r w:rsidRPr="007A6492">
        <w:rPr>
          <w:b/>
          <w:bCs/>
          <w:color w:val="073763"/>
          <w:sz w:val="24"/>
          <w:szCs w:val="24"/>
          <w:lang w:val="de-DE"/>
        </w:rPr>
        <w:t>Zahlwort (</w:t>
      </w:r>
      <w:proofErr w:type="spellStart"/>
      <w:r w:rsidRPr="007A6492">
        <w:rPr>
          <w:b/>
          <w:bCs/>
          <w:color w:val="073763"/>
          <w:sz w:val="24"/>
          <w:szCs w:val="24"/>
          <w:lang w:val="de-DE"/>
        </w:rPr>
        <w:t>μί</w:t>
      </w:r>
      <w:proofErr w:type="spellEnd"/>
      <w:r w:rsidRPr="007A6492">
        <w:rPr>
          <w:b/>
          <w:bCs/>
          <w:color w:val="073763"/>
          <w:sz w:val="24"/>
          <w:szCs w:val="24"/>
          <w:lang w:val="de-DE"/>
        </w:rPr>
        <w:t>α):</w:t>
      </w:r>
      <w:r w:rsidRPr="007A6492">
        <w:rPr>
          <w:color w:val="073763"/>
          <w:sz w:val="24"/>
          <w:szCs w:val="24"/>
          <w:lang w:val="de-DE"/>
        </w:rPr>
        <w:t> „eins“, „eine“ (weiblich).</w:t>
      </w:r>
    </w:p>
    <w:p w14:paraId="5637EB24" w14:textId="77777777" w:rsidR="007A6492" w:rsidRPr="007A6492" w:rsidRDefault="007A6492" w:rsidP="007A6492">
      <w:pPr>
        <w:numPr>
          <w:ilvl w:val="0"/>
          <w:numId w:val="9"/>
        </w:numPr>
        <w:rPr>
          <w:color w:val="073763"/>
          <w:sz w:val="24"/>
          <w:szCs w:val="24"/>
          <w:lang w:val="de-DE"/>
        </w:rPr>
      </w:pPr>
      <w:r w:rsidRPr="007A6492">
        <w:rPr>
          <w:b/>
          <w:bCs/>
          <w:color w:val="073763"/>
          <w:sz w:val="24"/>
          <w:szCs w:val="24"/>
          <w:lang w:val="de-DE"/>
        </w:rPr>
        <w:t>Name (Mia):</w:t>
      </w:r>
      <w:r w:rsidRPr="007A6492">
        <w:rPr>
          <w:color w:val="073763"/>
          <w:sz w:val="24"/>
          <w:szCs w:val="24"/>
          <w:lang w:val="de-DE"/>
        </w:rPr>
        <w:t> Entstanden als Kurzform von Maria, einer Variante von Mirjam (hebräisch/griechisch/lateinisch). </w:t>
      </w:r>
    </w:p>
    <w:p w14:paraId="3A44B333" w14:textId="2969CC20" w:rsidR="007A6492" w:rsidRDefault="007A6492" w:rsidP="007A6492">
      <w:pPr>
        <w:rPr>
          <w:color w:val="073763"/>
          <w:sz w:val="24"/>
          <w:szCs w:val="24"/>
          <w:lang w:val="de-DE"/>
        </w:rPr>
      </w:pPr>
      <w:r w:rsidRPr="007A6492">
        <w:rPr>
          <w:color w:val="073763"/>
          <w:sz w:val="24"/>
          <w:szCs w:val="24"/>
          <w:lang w:val="de-DE"/>
        </w:rPr>
        <w:t>In der griechischen Sprache kann es auch im Sinne von „erste“ oder „andere“ verwendet werden. </w:t>
      </w:r>
    </w:p>
    <w:p w14:paraId="4DCFB31C" w14:textId="77777777" w:rsidR="007A6492" w:rsidRDefault="007A6492" w:rsidP="007A6492">
      <w:pPr>
        <w:rPr>
          <w:color w:val="073763"/>
          <w:sz w:val="24"/>
          <w:szCs w:val="24"/>
          <w:lang w:val="de-DE"/>
        </w:rPr>
      </w:pPr>
    </w:p>
    <w:p w14:paraId="1393B958" w14:textId="77777777" w:rsidR="007A6492" w:rsidRPr="007A6492" w:rsidRDefault="007A6492" w:rsidP="007A6492">
      <w:pPr>
        <w:rPr>
          <w:b/>
          <w:bCs/>
          <w:color w:val="073763"/>
          <w:sz w:val="24"/>
          <w:szCs w:val="24"/>
          <w:lang w:val="de-DE"/>
        </w:rPr>
      </w:pPr>
      <w:proofErr w:type="spellStart"/>
      <w:r w:rsidRPr="007A6492">
        <w:rPr>
          <w:b/>
          <w:bCs/>
          <w:color w:val="073763"/>
          <w:sz w:val="24"/>
          <w:szCs w:val="24"/>
          <w:lang w:val="de-DE"/>
        </w:rPr>
        <w:t>Lexicon</w:t>
      </w:r>
      <w:proofErr w:type="spellEnd"/>
      <w:r w:rsidRPr="007A6492">
        <w:rPr>
          <w:b/>
          <w:bCs/>
          <w:color w:val="073763"/>
          <w:sz w:val="24"/>
          <w:szCs w:val="24"/>
          <w:lang w:val="de-DE"/>
        </w:rPr>
        <w:t xml:space="preserve"> :: </w:t>
      </w:r>
      <w:proofErr w:type="spellStart"/>
      <w:r w:rsidRPr="007A6492">
        <w:rPr>
          <w:b/>
          <w:bCs/>
          <w:color w:val="073763"/>
          <w:sz w:val="24"/>
          <w:szCs w:val="24"/>
          <w:lang w:val="de-DE"/>
        </w:rPr>
        <w:t>Strong's</w:t>
      </w:r>
      <w:proofErr w:type="spellEnd"/>
      <w:r w:rsidRPr="007A6492">
        <w:rPr>
          <w:b/>
          <w:bCs/>
          <w:color w:val="073763"/>
          <w:sz w:val="24"/>
          <w:szCs w:val="24"/>
          <w:lang w:val="de-DE"/>
        </w:rPr>
        <w:t xml:space="preserve"> </w:t>
      </w:r>
      <w:proofErr w:type="spellStart"/>
      <w:r w:rsidRPr="007A6492">
        <w:rPr>
          <w:b/>
          <w:bCs/>
          <w:color w:val="073763"/>
          <w:sz w:val="24"/>
          <w:szCs w:val="24"/>
          <w:lang w:val="de-DE"/>
        </w:rPr>
        <w:t>G1520</w:t>
      </w:r>
      <w:proofErr w:type="spellEnd"/>
      <w:r w:rsidRPr="007A6492">
        <w:rPr>
          <w:b/>
          <w:bCs/>
          <w:color w:val="073763"/>
          <w:sz w:val="24"/>
          <w:szCs w:val="24"/>
          <w:lang w:val="de-DE"/>
        </w:rPr>
        <w:t xml:space="preserve"> - </w:t>
      </w:r>
      <w:proofErr w:type="spellStart"/>
      <w:r w:rsidRPr="007A6492">
        <w:rPr>
          <w:b/>
          <w:bCs/>
          <w:i/>
          <w:iCs/>
          <w:color w:val="073763"/>
          <w:sz w:val="24"/>
          <w:szCs w:val="24"/>
          <w:lang w:val="de-DE"/>
        </w:rPr>
        <w:t>heis</w:t>
      </w:r>
      <w:proofErr w:type="spellEnd"/>
    </w:p>
    <w:p w14:paraId="3164D1F5" w14:textId="77777777" w:rsidR="007A6492" w:rsidRPr="007A6492" w:rsidRDefault="007A6492" w:rsidP="007A6492">
      <w:pPr>
        <w:rPr>
          <w:color w:val="073763"/>
          <w:sz w:val="24"/>
          <w:szCs w:val="24"/>
          <w:lang w:val="de-DE"/>
        </w:rPr>
      </w:pPr>
      <w:r w:rsidRPr="007A6492">
        <w:rPr>
          <w:b/>
          <w:bCs/>
          <w:color w:val="073763"/>
          <w:sz w:val="24"/>
          <w:szCs w:val="24"/>
          <w:lang w:val="de-DE"/>
        </w:rPr>
        <w:t xml:space="preserve">STRONGS </w:t>
      </w:r>
      <w:proofErr w:type="spellStart"/>
      <w:r w:rsidRPr="007A6492">
        <w:rPr>
          <w:b/>
          <w:bCs/>
          <w:color w:val="073763"/>
          <w:sz w:val="24"/>
          <w:szCs w:val="24"/>
          <w:lang w:val="de-DE"/>
        </w:rPr>
        <w:t>G1520</w:t>
      </w:r>
      <w:proofErr w:type="spellEnd"/>
      <w:r w:rsidRPr="007A6492">
        <w:rPr>
          <w:b/>
          <w:bCs/>
          <w:color w:val="073763"/>
          <w:sz w:val="24"/>
          <w:szCs w:val="24"/>
          <w:lang w:val="de-DE"/>
        </w:rPr>
        <w:t>:</w:t>
      </w:r>
    </w:p>
    <w:p w14:paraId="7657D3B4" w14:textId="03D76E69" w:rsidR="007A6492" w:rsidRDefault="007A6492" w:rsidP="007A6492">
      <w:pPr>
        <w:rPr>
          <w:color w:val="073763"/>
          <w:sz w:val="24"/>
          <w:szCs w:val="24"/>
          <w:lang w:val="en-US"/>
        </w:rPr>
      </w:pPr>
      <w:proofErr w:type="spellStart"/>
      <w:r w:rsidRPr="007A6492">
        <w:rPr>
          <w:b/>
          <w:bCs/>
          <w:color w:val="073763"/>
          <w:sz w:val="24"/>
          <w:szCs w:val="24"/>
          <w:lang w:val="de-DE"/>
        </w:rPr>
        <w:t>εἷς</w:t>
      </w:r>
      <w:proofErr w:type="spellEnd"/>
      <w:r w:rsidRPr="007A6492">
        <w:rPr>
          <w:color w:val="073763"/>
          <w:sz w:val="24"/>
          <w:szCs w:val="24"/>
          <w:lang w:val="de-DE"/>
        </w:rPr>
        <w:t>, </w:t>
      </w:r>
      <w:proofErr w:type="spellStart"/>
      <w:r w:rsidRPr="007A6492">
        <w:rPr>
          <w:b/>
          <w:bCs/>
          <w:color w:val="073763"/>
          <w:sz w:val="24"/>
          <w:szCs w:val="24"/>
          <w:lang w:val="de-DE"/>
        </w:rPr>
        <w:t>μί</w:t>
      </w:r>
      <w:proofErr w:type="spellEnd"/>
      <w:r w:rsidRPr="007A6492">
        <w:rPr>
          <w:b/>
          <w:bCs/>
          <w:color w:val="073763"/>
          <w:sz w:val="24"/>
          <w:szCs w:val="24"/>
          <w:lang w:val="de-DE"/>
        </w:rPr>
        <w:t>α</w:t>
      </w:r>
      <w:r w:rsidRPr="007A6492">
        <w:rPr>
          <w:color w:val="073763"/>
          <w:sz w:val="24"/>
          <w:szCs w:val="24"/>
          <w:lang w:val="de-DE"/>
        </w:rPr>
        <w:t>, </w:t>
      </w:r>
      <w:r w:rsidRPr="007A6492">
        <w:rPr>
          <w:b/>
          <w:bCs/>
          <w:color w:val="073763"/>
          <w:sz w:val="24"/>
          <w:szCs w:val="24"/>
          <w:lang w:val="de-DE"/>
        </w:rPr>
        <w:t>ἐν</w:t>
      </w:r>
      <w:r w:rsidRPr="007A6492">
        <w:rPr>
          <w:color w:val="073763"/>
          <w:sz w:val="24"/>
          <w:szCs w:val="24"/>
          <w:lang w:val="de-DE"/>
        </w:rPr>
        <w:t xml:space="preserve">, </w:t>
      </w:r>
      <w:proofErr w:type="spellStart"/>
      <w:r w:rsidRPr="007A6492">
        <w:rPr>
          <w:color w:val="073763"/>
          <w:sz w:val="24"/>
          <w:szCs w:val="24"/>
          <w:lang w:val="de-DE"/>
        </w:rPr>
        <w:t>genitive</w:t>
      </w:r>
      <w:proofErr w:type="spellEnd"/>
      <w:r w:rsidRPr="007A6492">
        <w:rPr>
          <w:color w:val="073763"/>
          <w:sz w:val="24"/>
          <w:szCs w:val="24"/>
          <w:lang w:val="de-DE"/>
        </w:rPr>
        <w:t> </w:t>
      </w:r>
      <w:proofErr w:type="spellStart"/>
      <w:r w:rsidRPr="007A6492">
        <w:rPr>
          <w:b/>
          <w:bCs/>
          <w:color w:val="073763"/>
          <w:sz w:val="24"/>
          <w:szCs w:val="24"/>
          <w:lang w:val="de-DE"/>
        </w:rPr>
        <w:t>ἑνός</w:t>
      </w:r>
      <w:proofErr w:type="spellEnd"/>
      <w:r w:rsidRPr="007A6492">
        <w:rPr>
          <w:color w:val="073763"/>
          <w:sz w:val="24"/>
          <w:szCs w:val="24"/>
          <w:lang w:val="de-DE"/>
        </w:rPr>
        <w:t>, </w:t>
      </w:r>
      <w:proofErr w:type="spellStart"/>
      <w:r w:rsidRPr="007A6492">
        <w:rPr>
          <w:b/>
          <w:bCs/>
          <w:color w:val="073763"/>
          <w:sz w:val="24"/>
          <w:szCs w:val="24"/>
          <w:lang w:val="de-DE"/>
        </w:rPr>
        <w:t>μιᾶς</w:t>
      </w:r>
      <w:proofErr w:type="spellEnd"/>
      <w:r w:rsidRPr="007A6492">
        <w:rPr>
          <w:color w:val="073763"/>
          <w:sz w:val="24"/>
          <w:szCs w:val="24"/>
          <w:lang w:val="de-DE"/>
        </w:rPr>
        <w:t>, </w:t>
      </w:r>
      <w:proofErr w:type="spellStart"/>
      <w:r w:rsidRPr="007A6492">
        <w:rPr>
          <w:b/>
          <w:bCs/>
          <w:color w:val="073763"/>
          <w:sz w:val="24"/>
          <w:szCs w:val="24"/>
          <w:lang w:val="de-DE"/>
        </w:rPr>
        <w:t>ἑνός</w:t>
      </w:r>
      <w:proofErr w:type="spellEnd"/>
      <w:r w:rsidRPr="007A6492">
        <w:rPr>
          <w:color w:val="073763"/>
          <w:sz w:val="24"/>
          <w:szCs w:val="24"/>
          <w:lang w:val="de-DE"/>
        </w:rPr>
        <w:t xml:space="preserve">, a </w:t>
      </w:r>
      <w:proofErr w:type="spellStart"/>
      <w:r w:rsidRPr="007A6492">
        <w:rPr>
          <w:color w:val="073763"/>
          <w:sz w:val="24"/>
          <w:szCs w:val="24"/>
          <w:lang w:val="de-DE"/>
        </w:rPr>
        <w:t>cardinal</w:t>
      </w:r>
      <w:proofErr w:type="spellEnd"/>
      <w:r w:rsidRPr="007A6492">
        <w:rPr>
          <w:color w:val="073763"/>
          <w:sz w:val="24"/>
          <w:szCs w:val="24"/>
          <w:lang w:val="de-DE"/>
        </w:rPr>
        <w:t xml:space="preserve"> </w:t>
      </w:r>
      <w:proofErr w:type="spellStart"/>
      <w:r w:rsidRPr="007A6492">
        <w:rPr>
          <w:color w:val="073763"/>
          <w:sz w:val="24"/>
          <w:szCs w:val="24"/>
          <w:lang w:val="de-DE"/>
        </w:rPr>
        <w:t>numeral</w:t>
      </w:r>
      <w:proofErr w:type="spellEnd"/>
      <w:r w:rsidRPr="007A6492">
        <w:rPr>
          <w:color w:val="073763"/>
          <w:sz w:val="24"/>
          <w:szCs w:val="24"/>
          <w:lang w:val="de-DE"/>
        </w:rPr>
        <w:t>, </w:t>
      </w:r>
      <w:proofErr w:type="spellStart"/>
      <w:r w:rsidRPr="007A6492">
        <w:rPr>
          <w:b/>
          <w:bCs/>
          <w:color w:val="073763"/>
          <w:sz w:val="24"/>
          <w:szCs w:val="24"/>
          <w:lang w:val="de-DE"/>
        </w:rPr>
        <w:t>one</w:t>
      </w:r>
      <w:proofErr w:type="spellEnd"/>
      <w:r w:rsidRPr="007A6492">
        <w:rPr>
          <w:b/>
          <w:bCs/>
          <w:color w:val="073763"/>
          <w:sz w:val="24"/>
          <w:szCs w:val="24"/>
          <w:lang w:val="de-DE"/>
        </w:rPr>
        <w:t>.</w:t>
      </w:r>
      <w:r w:rsidRPr="007A6492">
        <w:rPr>
          <w:color w:val="073763"/>
          <w:sz w:val="24"/>
          <w:szCs w:val="24"/>
          <w:lang w:val="de-DE"/>
        </w:rPr>
        <w:t> </w:t>
      </w:r>
      <w:r w:rsidRPr="007A6492">
        <w:rPr>
          <w:color w:val="073763"/>
          <w:sz w:val="24"/>
          <w:szCs w:val="24"/>
          <w:lang w:val="en-US"/>
        </w:rPr>
        <w:t>Used:</w:t>
      </w:r>
      <w:r w:rsidRPr="007A6492">
        <w:rPr>
          <w:color w:val="073763"/>
          <w:sz w:val="24"/>
          <w:szCs w:val="24"/>
          <w:lang w:val="en-US"/>
        </w:rPr>
        <w:br/>
        <w:t>1. universally,</w:t>
      </w:r>
      <w:r w:rsidRPr="007A6492">
        <w:rPr>
          <w:color w:val="073763"/>
          <w:sz w:val="24"/>
          <w:szCs w:val="24"/>
          <w:lang w:val="en-US"/>
        </w:rPr>
        <w:br/>
        <w:t>a. </w:t>
      </w:r>
      <w:r w:rsidRPr="00191912">
        <w:rPr>
          <w:b/>
          <w:bCs/>
          <w:color w:val="EE0000"/>
          <w:sz w:val="24"/>
          <w:szCs w:val="24"/>
          <w:u w:val="single"/>
          <w:lang w:val="en-US"/>
        </w:rPr>
        <w:t>in opposed to many</w:t>
      </w:r>
      <w:r w:rsidRPr="007A6492">
        <w:rPr>
          <w:b/>
          <w:bCs/>
          <w:color w:val="073763"/>
          <w:sz w:val="24"/>
          <w:szCs w:val="24"/>
          <w:u w:val="single"/>
          <w:lang w:val="en-US"/>
        </w:rPr>
        <w:t>;</w:t>
      </w:r>
      <w:r w:rsidRPr="007A6492">
        <w:rPr>
          <w:color w:val="073763"/>
          <w:sz w:val="24"/>
          <w:szCs w:val="24"/>
          <w:lang w:val="en-US"/>
        </w:rPr>
        <w:t xml:space="preserve"> and</w:t>
      </w:r>
      <w:r w:rsidRPr="007A6492">
        <w:rPr>
          <w:color w:val="073763"/>
          <w:sz w:val="24"/>
          <w:szCs w:val="24"/>
          <w:lang w:val="en-US"/>
        </w:rPr>
        <w:br/>
      </w:r>
      <w:r w:rsidRPr="007A6492">
        <w:rPr>
          <w:b/>
          <w:bCs/>
          <w:color w:val="073763"/>
          <w:sz w:val="24"/>
          <w:szCs w:val="24"/>
          <w:lang w:val="de-DE"/>
        </w:rPr>
        <w:t>α</w:t>
      </w:r>
      <w:r w:rsidRPr="007A6492">
        <w:rPr>
          <w:color w:val="073763"/>
          <w:sz w:val="24"/>
          <w:szCs w:val="24"/>
          <w:lang w:val="en-US"/>
        </w:rPr>
        <w:t>. added to nouns after the manner of an adjective:</w:t>
      </w:r>
    </w:p>
    <w:p w14:paraId="64E81832" w14:textId="0BAE6C21" w:rsidR="007A6492" w:rsidRPr="00A86870" w:rsidRDefault="007A6492" w:rsidP="007A6492">
      <w:pPr>
        <w:rPr>
          <w:color w:val="073763"/>
          <w:sz w:val="24"/>
          <w:szCs w:val="24"/>
          <w:lang w:val="de-DE"/>
        </w:rPr>
      </w:pPr>
      <w:r w:rsidRPr="00A86870">
        <w:rPr>
          <w:color w:val="073763"/>
          <w:sz w:val="24"/>
          <w:szCs w:val="24"/>
          <w:lang w:val="de-DE"/>
        </w:rPr>
        <w:t xml:space="preserve">Quelle: </w:t>
      </w:r>
      <w:proofErr w:type="spellStart"/>
      <w:r w:rsidRPr="00A86870">
        <w:rPr>
          <w:color w:val="073763"/>
          <w:sz w:val="24"/>
          <w:szCs w:val="24"/>
          <w:lang w:val="de-DE"/>
        </w:rPr>
        <w:t>blueletterbible.org</w:t>
      </w:r>
      <w:proofErr w:type="spellEnd"/>
    </w:p>
    <w:p w14:paraId="1C3F8267" w14:textId="77777777" w:rsidR="007A6492" w:rsidRPr="00A86870" w:rsidRDefault="007A6492" w:rsidP="007A6492">
      <w:pPr>
        <w:rPr>
          <w:color w:val="073763"/>
          <w:sz w:val="24"/>
          <w:szCs w:val="24"/>
          <w:lang w:val="de-DE"/>
        </w:rPr>
      </w:pPr>
    </w:p>
    <w:p w14:paraId="3369AAE9" w14:textId="76FDF892" w:rsidR="007A6492" w:rsidRDefault="007A6492" w:rsidP="007A6492">
      <w:pPr>
        <w:rPr>
          <w:color w:val="073763"/>
          <w:sz w:val="24"/>
          <w:szCs w:val="24"/>
        </w:rPr>
      </w:pPr>
      <w:r w:rsidRPr="007A6492">
        <w:rPr>
          <w:color w:val="073763"/>
          <w:sz w:val="24"/>
          <w:szCs w:val="24"/>
        </w:rPr>
        <w:t>Ordinalzahlen (auch Ordnungszahlen) geben eine Position oder Reihenfolge in einer Liste an (z. B. erster, zweiter, dritter), im Gegensatz zu Kardinalzahlen, die eine Menge benennen (z. B. eins, zwei, drei).</w:t>
      </w:r>
    </w:p>
    <w:p w14:paraId="2ADE2FD5" w14:textId="77777777" w:rsidR="003F71D3" w:rsidRDefault="003F71D3" w:rsidP="007A6492">
      <w:pPr>
        <w:rPr>
          <w:color w:val="073763"/>
          <w:sz w:val="24"/>
          <w:szCs w:val="24"/>
        </w:rPr>
      </w:pPr>
    </w:p>
    <w:p w14:paraId="624248DF" w14:textId="6C2ECA72" w:rsidR="00640151" w:rsidRDefault="003F71D3" w:rsidP="00640151">
      <w:pPr>
        <w:rPr>
          <w:color w:val="073763"/>
          <w:sz w:val="24"/>
          <w:szCs w:val="24"/>
        </w:rPr>
      </w:pPr>
      <w:r>
        <w:rPr>
          <w:color w:val="073763"/>
          <w:sz w:val="24"/>
          <w:szCs w:val="24"/>
        </w:rPr>
        <w:t xml:space="preserve">Erläuterung: Einem im Sinne von Ersten. </w:t>
      </w:r>
      <w:r w:rsidR="00640151">
        <w:rPr>
          <w:color w:val="073763"/>
          <w:sz w:val="24"/>
          <w:szCs w:val="24"/>
        </w:rPr>
        <w:t xml:space="preserve">In dem Zusammenhang ist gemeint: An dem einen der Sabbate ,also von den Dreien in der Woche und dann aber auch: an dem Ersten der Sabbate von den Sieben bis Pfingsten. Wir haben es hier mit einem Wort zu tun, das als Kardinalzahl und auch als Ordinalzahl stehen kann. Wobei das Wort </w:t>
      </w:r>
      <w:r w:rsidR="00640151" w:rsidRPr="00640151">
        <w:rPr>
          <w:color w:val="073763"/>
          <w:sz w:val="24"/>
          <w:szCs w:val="24"/>
          <w:lang w:val="el-GR"/>
        </w:rPr>
        <w:t>πρώτα</w:t>
      </w:r>
      <w:r w:rsidR="00640151">
        <w:rPr>
          <w:color w:val="073763"/>
          <w:sz w:val="24"/>
          <w:szCs w:val="24"/>
          <w:lang w:val="de-DE"/>
        </w:rPr>
        <w:t xml:space="preserve"> </w:t>
      </w:r>
      <w:proofErr w:type="spellStart"/>
      <w:r w:rsidR="00640151" w:rsidRPr="00640151">
        <w:rPr>
          <w:color w:val="073763"/>
          <w:sz w:val="24"/>
          <w:szCs w:val="24"/>
          <w:lang w:val="de-DE"/>
        </w:rPr>
        <w:t>próta</w:t>
      </w:r>
      <w:proofErr w:type="spellEnd"/>
      <w:r w:rsidR="00640151">
        <w:rPr>
          <w:color w:val="073763"/>
          <w:sz w:val="24"/>
          <w:szCs w:val="24"/>
          <w:lang w:val="de-DE"/>
        </w:rPr>
        <w:t xml:space="preserve">, - erster nicht so verwendet werden kann, deshalb steht: </w:t>
      </w:r>
      <w:proofErr w:type="spellStart"/>
      <w:r w:rsidR="00640151">
        <w:rPr>
          <w:color w:val="073763"/>
          <w:sz w:val="24"/>
          <w:szCs w:val="24"/>
          <w:lang w:val="de-DE"/>
        </w:rPr>
        <w:t>mia</w:t>
      </w:r>
      <w:proofErr w:type="spellEnd"/>
      <w:r w:rsidR="00640151">
        <w:rPr>
          <w:color w:val="073763"/>
          <w:sz w:val="24"/>
          <w:szCs w:val="24"/>
          <w:lang w:val="de-DE"/>
        </w:rPr>
        <w:t xml:space="preserve">. </w:t>
      </w:r>
      <w:proofErr w:type="spellStart"/>
      <w:r w:rsidR="00640151" w:rsidRPr="00640151">
        <w:rPr>
          <w:color w:val="073763"/>
          <w:sz w:val="24"/>
          <w:szCs w:val="24"/>
        </w:rPr>
        <w:t>μιᾷ</w:t>
      </w:r>
      <w:proofErr w:type="spellEnd"/>
      <w:r w:rsidR="001F50D6">
        <w:rPr>
          <w:color w:val="073763"/>
          <w:sz w:val="24"/>
          <w:szCs w:val="24"/>
        </w:rPr>
        <w:t>.</w:t>
      </w:r>
    </w:p>
    <w:p w14:paraId="52A0E6F1" w14:textId="77777777" w:rsidR="00F74572" w:rsidRDefault="00F74572" w:rsidP="00640151">
      <w:pPr>
        <w:rPr>
          <w:color w:val="073763"/>
          <w:sz w:val="24"/>
          <w:szCs w:val="24"/>
        </w:rPr>
      </w:pPr>
    </w:p>
    <w:p w14:paraId="05309950" w14:textId="13113ED1" w:rsidR="00F74572" w:rsidRDefault="00F74572" w:rsidP="00640151">
      <w:pPr>
        <w:rPr>
          <w:color w:val="073763"/>
          <w:sz w:val="24"/>
          <w:szCs w:val="24"/>
        </w:rPr>
      </w:pPr>
      <w:r>
        <w:rPr>
          <w:color w:val="073763"/>
          <w:sz w:val="24"/>
          <w:szCs w:val="24"/>
        </w:rPr>
        <w:t>Daran erkennt man die Denkweise der Hebräer:</w:t>
      </w:r>
    </w:p>
    <w:p w14:paraId="196382D3" w14:textId="4B8BCA78" w:rsidR="00F74572" w:rsidRDefault="00F74572" w:rsidP="00640151">
      <w:pPr>
        <w:rPr>
          <w:color w:val="073763"/>
          <w:sz w:val="24"/>
          <w:szCs w:val="24"/>
        </w:rPr>
      </w:pPr>
    </w:p>
    <w:p w14:paraId="46DD6BF3" w14:textId="55B69D07" w:rsidR="00F74572" w:rsidRDefault="00F74572" w:rsidP="00640151">
      <w:pPr>
        <w:rPr>
          <w:color w:val="073763"/>
          <w:sz w:val="24"/>
          <w:szCs w:val="24"/>
        </w:rPr>
      </w:pPr>
      <w:r>
        <w:rPr>
          <w:color w:val="073763"/>
          <w:sz w:val="24"/>
          <w:szCs w:val="24"/>
        </w:rPr>
        <w:t xml:space="preserve">AI dazu: </w:t>
      </w:r>
    </w:p>
    <w:p w14:paraId="43A710F8" w14:textId="6D603EA0" w:rsidR="00F74572" w:rsidRPr="00640151" w:rsidRDefault="00F74572" w:rsidP="00F74572">
      <w:pPr>
        <w:rPr>
          <w:color w:val="073763"/>
          <w:sz w:val="24"/>
          <w:szCs w:val="24"/>
          <w:lang w:val="de-DE"/>
        </w:rPr>
      </w:pPr>
      <w:r w:rsidRPr="00F74572">
        <w:rPr>
          <w:color w:val="073763"/>
          <w:sz w:val="24"/>
          <w:szCs w:val="24"/>
        </w:rPr>
        <w:t>In der hebräischen Sprache können Wörter aufgrund von Polysemie (Vieldeutigkeit) oder Homonymen tatsächlich mehrere, oft drei oder mehr, Bedeutungen haben, die stark vom Kontext abhängen. Beispiele hierfür sind </w:t>
      </w:r>
      <w:r w:rsidRPr="00F74572">
        <w:rPr>
          <w:i/>
          <w:iCs/>
          <w:color w:val="073763"/>
          <w:sz w:val="24"/>
          <w:szCs w:val="24"/>
        </w:rPr>
        <w:t>Ba</w:t>
      </w:r>
      <w:r w:rsidRPr="00F74572">
        <w:rPr>
          <w:color w:val="073763"/>
          <w:sz w:val="24"/>
          <w:szCs w:val="24"/>
        </w:rPr>
        <w:t> (kommt/Verhalten), </w:t>
      </w:r>
      <w:r w:rsidRPr="00F74572">
        <w:rPr>
          <w:i/>
          <w:iCs/>
          <w:color w:val="073763"/>
          <w:sz w:val="24"/>
          <w:szCs w:val="24"/>
        </w:rPr>
        <w:t>Sefer</w:t>
      </w:r>
      <w:r w:rsidRPr="00F74572">
        <w:rPr>
          <w:color w:val="073763"/>
          <w:sz w:val="24"/>
          <w:szCs w:val="24"/>
        </w:rPr>
        <w:t> (Buch/Rechnung) oder </w:t>
      </w:r>
      <w:r w:rsidRPr="00F74572">
        <w:rPr>
          <w:i/>
          <w:iCs/>
          <w:color w:val="073763"/>
          <w:sz w:val="24"/>
          <w:szCs w:val="24"/>
        </w:rPr>
        <w:t>Ayin</w:t>
      </w:r>
      <w:r w:rsidRPr="00F74572">
        <w:rPr>
          <w:color w:val="073763"/>
          <w:sz w:val="24"/>
          <w:szCs w:val="24"/>
        </w:rPr>
        <w:t> (Auge/Quelle/Brunnen). </w:t>
      </w:r>
    </w:p>
    <w:p w14:paraId="61E63092" w14:textId="23F2820F" w:rsidR="00640151" w:rsidRDefault="00640151" w:rsidP="007A6492">
      <w:pPr>
        <w:rPr>
          <w:color w:val="073763"/>
          <w:sz w:val="24"/>
          <w:szCs w:val="24"/>
        </w:rPr>
      </w:pPr>
    </w:p>
    <w:p w14:paraId="403D0CC3" w14:textId="77777777" w:rsidR="00640151" w:rsidRDefault="00640151" w:rsidP="007A6492">
      <w:pPr>
        <w:rPr>
          <w:color w:val="073763"/>
          <w:sz w:val="24"/>
          <w:szCs w:val="24"/>
        </w:rPr>
      </w:pPr>
    </w:p>
    <w:p w14:paraId="61E20C55" w14:textId="1CA0C439" w:rsidR="003F71D3" w:rsidRDefault="003F71D3" w:rsidP="007A6492">
      <w:pPr>
        <w:rPr>
          <w:color w:val="073763"/>
          <w:sz w:val="24"/>
          <w:szCs w:val="24"/>
        </w:rPr>
      </w:pPr>
      <w:r>
        <w:rPr>
          <w:color w:val="073763"/>
          <w:sz w:val="24"/>
          <w:szCs w:val="24"/>
        </w:rPr>
        <w:t>Siehe</w:t>
      </w:r>
      <w:r w:rsidR="00F74572">
        <w:rPr>
          <w:color w:val="073763"/>
          <w:sz w:val="24"/>
          <w:szCs w:val="24"/>
        </w:rPr>
        <w:t xml:space="preserve"> weiter</w:t>
      </w:r>
      <w:r>
        <w:rPr>
          <w:color w:val="073763"/>
          <w:sz w:val="24"/>
          <w:szCs w:val="24"/>
        </w:rPr>
        <w:t xml:space="preserve">: </w:t>
      </w:r>
    </w:p>
    <w:p w14:paraId="4EBFB19D" w14:textId="77777777" w:rsidR="003F71D3" w:rsidRDefault="003F71D3" w:rsidP="007A6492">
      <w:pPr>
        <w:rPr>
          <w:color w:val="073763"/>
          <w:sz w:val="24"/>
          <w:szCs w:val="24"/>
        </w:rPr>
      </w:pPr>
    </w:p>
    <w:p w14:paraId="498EBC9F" w14:textId="46CD36E4" w:rsidR="003F71D3" w:rsidRDefault="003F71D3" w:rsidP="007A6492">
      <w:pPr>
        <w:rPr>
          <w:color w:val="073763"/>
          <w:sz w:val="24"/>
          <w:szCs w:val="24"/>
        </w:rPr>
      </w:pPr>
      <w:proofErr w:type="spellStart"/>
      <w:r>
        <w:rPr>
          <w:color w:val="073763"/>
          <w:sz w:val="24"/>
          <w:szCs w:val="24"/>
        </w:rPr>
        <w:t>Kollyrion.de</w:t>
      </w:r>
      <w:proofErr w:type="spellEnd"/>
    </w:p>
    <w:p w14:paraId="1F163320" w14:textId="77777777" w:rsidR="003F71D3" w:rsidRDefault="003F71D3" w:rsidP="007A6492">
      <w:pPr>
        <w:rPr>
          <w:color w:val="073763"/>
          <w:sz w:val="24"/>
          <w:szCs w:val="24"/>
        </w:rPr>
      </w:pPr>
    </w:p>
    <w:p w14:paraId="6354F9DD" w14:textId="44AF72AB" w:rsidR="003F71D3" w:rsidRDefault="003F71D3" w:rsidP="003F71D3">
      <w:pPr>
        <w:jc w:val="center"/>
        <w:rPr>
          <w:color w:val="073763"/>
          <w:sz w:val="24"/>
          <w:szCs w:val="24"/>
        </w:rPr>
      </w:pPr>
      <w:proofErr w:type="spellStart"/>
      <w:r w:rsidRPr="003F71D3">
        <w:rPr>
          <w:color w:val="073763"/>
          <w:sz w:val="24"/>
          <w:szCs w:val="24"/>
        </w:rPr>
        <w:t>μιᾷ</w:t>
      </w:r>
      <w:proofErr w:type="spellEnd"/>
      <w:r w:rsidRPr="003F71D3">
        <w:rPr>
          <w:color w:val="073763"/>
          <w:sz w:val="24"/>
          <w:szCs w:val="24"/>
        </w:rPr>
        <w:br/>
        <w:t>1520 A-DSF</w:t>
      </w:r>
      <w:r w:rsidRPr="003F71D3">
        <w:rPr>
          <w:color w:val="073763"/>
          <w:sz w:val="24"/>
          <w:szCs w:val="24"/>
        </w:rPr>
        <w:br/>
        <w:t> ersten</w:t>
      </w:r>
    </w:p>
    <w:p w14:paraId="26CB8627" w14:textId="77777777" w:rsidR="003F71D3" w:rsidRDefault="003F71D3" w:rsidP="003F71D3">
      <w:pPr>
        <w:jc w:val="center"/>
        <w:rPr>
          <w:color w:val="073763"/>
          <w:sz w:val="24"/>
          <w:szCs w:val="24"/>
        </w:rPr>
      </w:pPr>
    </w:p>
    <w:p w14:paraId="00015BA0" w14:textId="77777777" w:rsidR="003F71D3" w:rsidRPr="003F71D3" w:rsidRDefault="003F71D3" w:rsidP="003F71D3">
      <w:pPr>
        <w:jc w:val="center"/>
        <w:rPr>
          <w:color w:val="073763"/>
          <w:sz w:val="24"/>
          <w:szCs w:val="24"/>
        </w:rPr>
      </w:pPr>
      <w:proofErr w:type="spellStart"/>
      <w:r w:rsidRPr="003F71D3">
        <w:rPr>
          <w:color w:val="073763"/>
          <w:sz w:val="24"/>
          <w:szCs w:val="24"/>
        </w:rPr>
        <w:t>G1520</w:t>
      </w:r>
      <w:proofErr w:type="spellEnd"/>
      <w:r w:rsidRPr="003F71D3">
        <w:rPr>
          <w:color w:val="073763"/>
          <w:sz w:val="24"/>
          <w:szCs w:val="24"/>
        </w:rPr>
        <w:t xml:space="preserve"> </w:t>
      </w:r>
      <w:proofErr w:type="spellStart"/>
      <w:r w:rsidRPr="003F71D3">
        <w:rPr>
          <w:color w:val="073763"/>
          <w:sz w:val="24"/>
          <w:szCs w:val="24"/>
        </w:rPr>
        <w:t>εἷς</w:t>
      </w:r>
      <w:proofErr w:type="spellEnd"/>
    </w:p>
    <w:p w14:paraId="4F24CBA9" w14:textId="77777777" w:rsidR="003F71D3" w:rsidRPr="003F71D3" w:rsidRDefault="003F71D3" w:rsidP="003F71D3">
      <w:pPr>
        <w:jc w:val="center"/>
        <w:rPr>
          <w:color w:val="073763"/>
          <w:sz w:val="24"/>
          <w:szCs w:val="24"/>
        </w:rPr>
      </w:pPr>
      <w:r w:rsidRPr="003F71D3">
        <w:rPr>
          <w:color w:val="073763"/>
          <w:sz w:val="24"/>
          <w:szCs w:val="24"/>
        </w:rPr>
        <w:t xml:space="preserve">1520 </w:t>
      </w:r>
      <w:proofErr w:type="spellStart"/>
      <w:r w:rsidRPr="003F71D3">
        <w:rPr>
          <w:color w:val="073763"/>
          <w:sz w:val="24"/>
          <w:szCs w:val="24"/>
        </w:rPr>
        <w:t>heis</w:t>
      </w:r>
      <w:proofErr w:type="spellEnd"/>
    </w:p>
    <w:p w14:paraId="51A5F7A0" w14:textId="77777777" w:rsidR="003F71D3" w:rsidRPr="003F71D3" w:rsidRDefault="003F71D3" w:rsidP="003F71D3">
      <w:pPr>
        <w:rPr>
          <w:color w:val="073763"/>
          <w:sz w:val="24"/>
          <w:szCs w:val="24"/>
        </w:rPr>
      </w:pPr>
    </w:p>
    <w:p w14:paraId="671985AC" w14:textId="77777777" w:rsidR="003F71D3" w:rsidRPr="003F71D3" w:rsidRDefault="003F71D3" w:rsidP="003F71D3">
      <w:pPr>
        <w:rPr>
          <w:color w:val="073763"/>
          <w:sz w:val="24"/>
          <w:szCs w:val="24"/>
        </w:rPr>
      </w:pPr>
      <w:r w:rsidRPr="003F71D3">
        <w:rPr>
          <w:color w:val="073763"/>
          <w:sz w:val="24"/>
          <w:szCs w:val="24"/>
        </w:rPr>
        <w:t xml:space="preserve">&lt; </w:t>
      </w:r>
      <w:proofErr w:type="spellStart"/>
      <w:r w:rsidRPr="003F71D3">
        <w:rPr>
          <w:color w:val="073763"/>
          <w:sz w:val="24"/>
          <w:szCs w:val="24"/>
        </w:rPr>
        <w:t>ig</w:t>
      </w:r>
      <w:proofErr w:type="spellEnd"/>
      <w:r w:rsidRPr="003F71D3">
        <w:rPr>
          <w:color w:val="073763"/>
          <w:sz w:val="24"/>
          <w:szCs w:val="24"/>
        </w:rPr>
        <w:t xml:space="preserve">. </w:t>
      </w:r>
      <w:proofErr w:type="spellStart"/>
      <w:r w:rsidRPr="003F71D3">
        <w:rPr>
          <w:color w:val="073763"/>
          <w:sz w:val="24"/>
          <w:szCs w:val="24"/>
        </w:rPr>
        <w:t>sems</w:t>
      </w:r>
      <w:proofErr w:type="spellEnd"/>
      <w:r w:rsidRPr="003F71D3">
        <w:rPr>
          <w:color w:val="073763"/>
          <w:sz w:val="24"/>
          <w:szCs w:val="24"/>
        </w:rPr>
        <w:t xml:space="preserve"> (einmal); Zahlwort (346)</w:t>
      </w:r>
    </w:p>
    <w:p w14:paraId="5929FB70" w14:textId="77777777" w:rsidR="003F71D3" w:rsidRPr="003F71D3" w:rsidRDefault="003F71D3" w:rsidP="003F71D3">
      <w:pPr>
        <w:rPr>
          <w:color w:val="073763"/>
          <w:sz w:val="24"/>
          <w:szCs w:val="24"/>
        </w:rPr>
      </w:pPr>
    </w:p>
    <w:p w14:paraId="3A9FDD5E" w14:textId="77777777" w:rsidR="003F71D3" w:rsidRPr="003F71D3" w:rsidRDefault="003F71D3" w:rsidP="003F71D3">
      <w:pPr>
        <w:rPr>
          <w:color w:val="073763"/>
          <w:sz w:val="24"/>
          <w:szCs w:val="24"/>
        </w:rPr>
      </w:pPr>
      <w:r w:rsidRPr="003F71D3">
        <w:rPr>
          <w:color w:val="073763"/>
          <w:sz w:val="24"/>
          <w:szCs w:val="24"/>
        </w:rPr>
        <w:t>I.) e i n (-e, -er, -es)</w:t>
      </w:r>
    </w:p>
    <w:p w14:paraId="21FC2549" w14:textId="77777777" w:rsidR="003F71D3" w:rsidRPr="003F71D3" w:rsidRDefault="003F71D3" w:rsidP="003F71D3">
      <w:pPr>
        <w:rPr>
          <w:color w:val="073763"/>
          <w:sz w:val="24"/>
          <w:szCs w:val="24"/>
        </w:rPr>
      </w:pPr>
      <w:r w:rsidRPr="003F71D3">
        <w:rPr>
          <w:color w:val="073763"/>
          <w:sz w:val="24"/>
          <w:szCs w:val="24"/>
        </w:rPr>
        <w:t>1) eins (im Ggs. zu anderen Teilen oder im Ggs. zur Mehrheit).</w:t>
      </w:r>
    </w:p>
    <w:p w14:paraId="612F1598" w14:textId="77777777" w:rsidR="003F71D3" w:rsidRPr="003F71D3" w:rsidRDefault="003F71D3" w:rsidP="003F71D3">
      <w:pPr>
        <w:rPr>
          <w:color w:val="073763"/>
          <w:sz w:val="24"/>
          <w:szCs w:val="24"/>
          <w:lang w:val="en-US"/>
        </w:rPr>
      </w:pPr>
      <w:r w:rsidRPr="003F71D3">
        <w:rPr>
          <w:color w:val="073763"/>
          <w:sz w:val="24"/>
          <w:szCs w:val="24"/>
          <w:lang w:val="en-US"/>
        </w:rPr>
        <w:t xml:space="preserve">Mt 25:15 Ro 5:12,15 </w:t>
      </w:r>
      <w:proofErr w:type="spellStart"/>
      <w:r w:rsidRPr="003F71D3">
        <w:rPr>
          <w:color w:val="073763"/>
          <w:sz w:val="24"/>
          <w:szCs w:val="24"/>
          <w:lang w:val="en-US"/>
        </w:rPr>
        <w:t>1Co</w:t>
      </w:r>
      <w:proofErr w:type="spellEnd"/>
      <w:r w:rsidRPr="003F71D3">
        <w:rPr>
          <w:color w:val="073763"/>
          <w:sz w:val="24"/>
          <w:szCs w:val="24"/>
          <w:lang w:val="en-US"/>
        </w:rPr>
        <w:t xml:space="preserve"> 10:8 Eph 2:14 uva.</w:t>
      </w:r>
    </w:p>
    <w:p w14:paraId="665C4B46" w14:textId="77777777" w:rsidR="003F71D3" w:rsidRPr="003F71D3" w:rsidRDefault="003F71D3" w:rsidP="003F71D3">
      <w:pPr>
        <w:rPr>
          <w:color w:val="073763"/>
          <w:sz w:val="24"/>
          <w:szCs w:val="24"/>
        </w:rPr>
      </w:pPr>
      <w:r w:rsidRPr="003F71D3">
        <w:rPr>
          <w:color w:val="073763"/>
          <w:sz w:val="24"/>
          <w:szCs w:val="24"/>
        </w:rPr>
        <w:t xml:space="preserve">2) einer und derselbe. Ge 11:1 Joh 11:52 20:7 </w:t>
      </w:r>
      <w:proofErr w:type="spellStart"/>
      <w:r w:rsidRPr="003F71D3">
        <w:rPr>
          <w:color w:val="073763"/>
          <w:sz w:val="24"/>
          <w:szCs w:val="24"/>
        </w:rPr>
        <w:t>ua</w:t>
      </w:r>
      <w:proofErr w:type="spellEnd"/>
      <w:r w:rsidRPr="003F71D3">
        <w:rPr>
          <w:color w:val="073763"/>
          <w:sz w:val="24"/>
          <w:szCs w:val="24"/>
        </w:rPr>
        <w:t>.</w:t>
      </w:r>
    </w:p>
    <w:p w14:paraId="7DC09B36" w14:textId="77777777" w:rsidR="003F71D3" w:rsidRPr="003F71D3" w:rsidRDefault="003F71D3" w:rsidP="003F71D3">
      <w:pPr>
        <w:rPr>
          <w:color w:val="073763"/>
          <w:sz w:val="24"/>
          <w:szCs w:val="24"/>
        </w:rPr>
      </w:pPr>
      <w:r w:rsidRPr="003F71D3">
        <w:rPr>
          <w:color w:val="073763"/>
          <w:sz w:val="24"/>
          <w:szCs w:val="24"/>
        </w:rPr>
        <w:t>3) e i n einziger (d.h. andere ausschließend); nur e i n s.</w:t>
      </w:r>
    </w:p>
    <w:p w14:paraId="610F5E33" w14:textId="77777777" w:rsidR="003F71D3" w:rsidRPr="003F71D3" w:rsidRDefault="003F71D3" w:rsidP="003F71D3">
      <w:pPr>
        <w:rPr>
          <w:color w:val="073763"/>
          <w:sz w:val="24"/>
          <w:szCs w:val="24"/>
        </w:rPr>
      </w:pPr>
      <w:proofErr w:type="spellStart"/>
      <w:r w:rsidRPr="003F71D3">
        <w:rPr>
          <w:color w:val="073763"/>
          <w:sz w:val="24"/>
          <w:szCs w:val="24"/>
        </w:rPr>
        <w:t>Mt</w:t>
      </w:r>
      <w:proofErr w:type="spellEnd"/>
      <w:r w:rsidRPr="003F71D3">
        <w:rPr>
          <w:color w:val="073763"/>
          <w:sz w:val="24"/>
          <w:szCs w:val="24"/>
        </w:rPr>
        <w:t xml:space="preserve"> 21:24 Mr 8:14 Lu 10:42 18:19 </w:t>
      </w:r>
      <w:proofErr w:type="spellStart"/>
      <w:r w:rsidRPr="003F71D3">
        <w:rPr>
          <w:color w:val="073763"/>
          <w:sz w:val="24"/>
          <w:szCs w:val="24"/>
        </w:rPr>
        <w:t>ua</w:t>
      </w:r>
      <w:proofErr w:type="spellEnd"/>
      <w:r w:rsidRPr="003F71D3">
        <w:rPr>
          <w:color w:val="073763"/>
          <w:sz w:val="24"/>
          <w:szCs w:val="24"/>
        </w:rPr>
        <w:t>.</w:t>
      </w:r>
    </w:p>
    <w:p w14:paraId="259DC6D6" w14:textId="77777777" w:rsidR="003F71D3" w:rsidRPr="003F71D3" w:rsidRDefault="003F71D3" w:rsidP="003F71D3">
      <w:pPr>
        <w:rPr>
          <w:color w:val="073763"/>
          <w:sz w:val="24"/>
          <w:szCs w:val="24"/>
        </w:rPr>
      </w:pPr>
      <w:r w:rsidRPr="003F71D3">
        <w:rPr>
          <w:color w:val="073763"/>
          <w:sz w:val="24"/>
          <w:szCs w:val="24"/>
        </w:rPr>
        <w:t xml:space="preserve">4) allein. De 6:4 </w:t>
      </w:r>
      <w:proofErr w:type="spellStart"/>
      <w:r w:rsidRPr="003F71D3">
        <w:rPr>
          <w:color w:val="073763"/>
          <w:sz w:val="24"/>
          <w:szCs w:val="24"/>
        </w:rPr>
        <w:t>Mt</w:t>
      </w:r>
      <w:proofErr w:type="spellEnd"/>
      <w:r w:rsidRPr="003F71D3">
        <w:rPr>
          <w:color w:val="073763"/>
          <w:sz w:val="24"/>
          <w:szCs w:val="24"/>
        </w:rPr>
        <w:t xml:space="preserve"> 23:10 Mr 2:7 10:18 12:29 Lu 18:19?</w:t>
      </w:r>
    </w:p>
    <w:p w14:paraId="30E1C055" w14:textId="77777777" w:rsidR="003F71D3" w:rsidRPr="003F71D3" w:rsidRDefault="003F71D3" w:rsidP="003F71D3">
      <w:pPr>
        <w:rPr>
          <w:color w:val="073763"/>
          <w:sz w:val="24"/>
          <w:szCs w:val="24"/>
        </w:rPr>
      </w:pPr>
      <w:r w:rsidRPr="003F71D3">
        <w:rPr>
          <w:color w:val="073763"/>
          <w:sz w:val="24"/>
          <w:szCs w:val="24"/>
        </w:rPr>
        <w:t xml:space="preserve">5) irgendeiner. Ge 22:13 </w:t>
      </w:r>
      <w:proofErr w:type="spellStart"/>
      <w:r w:rsidRPr="003F71D3">
        <w:rPr>
          <w:color w:val="073763"/>
          <w:sz w:val="24"/>
          <w:szCs w:val="24"/>
        </w:rPr>
        <w:t>Mt</w:t>
      </w:r>
      <w:proofErr w:type="spellEnd"/>
      <w:r w:rsidRPr="003F71D3">
        <w:rPr>
          <w:color w:val="073763"/>
          <w:sz w:val="24"/>
          <w:szCs w:val="24"/>
        </w:rPr>
        <w:t xml:space="preserve"> 8:19 16:14 19:6 Lu 22:50 Joh 11:49 </w:t>
      </w:r>
      <w:proofErr w:type="spellStart"/>
      <w:r w:rsidRPr="003F71D3">
        <w:rPr>
          <w:color w:val="073763"/>
          <w:sz w:val="24"/>
          <w:szCs w:val="24"/>
        </w:rPr>
        <w:t>ua</w:t>
      </w:r>
      <w:proofErr w:type="spellEnd"/>
      <w:r w:rsidRPr="003F71D3">
        <w:rPr>
          <w:color w:val="073763"/>
          <w:sz w:val="24"/>
          <w:szCs w:val="24"/>
        </w:rPr>
        <w:t>.</w:t>
      </w:r>
    </w:p>
    <w:p w14:paraId="5F9C4662" w14:textId="77777777" w:rsidR="003F71D3" w:rsidRPr="003F71D3" w:rsidRDefault="003F71D3" w:rsidP="003F71D3">
      <w:pPr>
        <w:rPr>
          <w:color w:val="073763"/>
          <w:sz w:val="24"/>
          <w:szCs w:val="24"/>
          <w:lang w:val="en-US"/>
        </w:rPr>
      </w:pPr>
      <w:r w:rsidRPr="003F71D3">
        <w:rPr>
          <w:color w:val="073763"/>
          <w:sz w:val="24"/>
          <w:szCs w:val="24"/>
          <w:lang w:val="en-US"/>
        </w:rPr>
        <w:t xml:space="preserve">6) </w:t>
      </w:r>
      <w:proofErr w:type="spellStart"/>
      <w:r w:rsidRPr="003F71D3">
        <w:rPr>
          <w:color w:val="073763"/>
          <w:sz w:val="24"/>
          <w:szCs w:val="24"/>
          <w:lang w:val="en-US"/>
        </w:rPr>
        <w:t>als</w:t>
      </w:r>
      <w:proofErr w:type="spellEnd"/>
      <w:r w:rsidRPr="003F71D3">
        <w:rPr>
          <w:color w:val="073763"/>
          <w:sz w:val="24"/>
          <w:szCs w:val="24"/>
          <w:lang w:val="en-US"/>
        </w:rPr>
        <w:t xml:space="preserve"> </w:t>
      </w:r>
      <w:proofErr w:type="spellStart"/>
      <w:r w:rsidRPr="003F71D3">
        <w:rPr>
          <w:color w:val="073763"/>
          <w:sz w:val="24"/>
          <w:szCs w:val="24"/>
          <w:lang w:val="en-US"/>
        </w:rPr>
        <w:t>Hebräismus</w:t>
      </w:r>
      <w:proofErr w:type="spellEnd"/>
      <w:r w:rsidRPr="003F71D3">
        <w:rPr>
          <w:color w:val="073763"/>
          <w:sz w:val="24"/>
          <w:szCs w:val="24"/>
          <w:lang w:val="en-US"/>
        </w:rPr>
        <w:t xml:space="preserve">: </w:t>
      </w:r>
      <w:proofErr w:type="spellStart"/>
      <w:r w:rsidRPr="003F71D3">
        <w:rPr>
          <w:color w:val="073763"/>
          <w:sz w:val="24"/>
          <w:szCs w:val="24"/>
          <w:lang w:val="en-US"/>
        </w:rPr>
        <w:t>distributiv</w:t>
      </w:r>
      <w:proofErr w:type="spellEnd"/>
      <w:r w:rsidRPr="003F71D3">
        <w:rPr>
          <w:color w:val="073763"/>
          <w:sz w:val="24"/>
          <w:szCs w:val="24"/>
          <w:lang w:val="en-US"/>
        </w:rPr>
        <w:t xml:space="preserve">. Ex 17:12 Mt 28:1 </w:t>
      </w:r>
      <w:proofErr w:type="spellStart"/>
      <w:r w:rsidRPr="003F71D3">
        <w:rPr>
          <w:color w:val="073763"/>
          <w:sz w:val="24"/>
          <w:szCs w:val="24"/>
          <w:lang w:val="en-US"/>
        </w:rPr>
        <w:t>Mr</w:t>
      </w:r>
      <w:proofErr w:type="spellEnd"/>
      <w:r w:rsidRPr="003F71D3">
        <w:rPr>
          <w:color w:val="073763"/>
          <w:sz w:val="24"/>
          <w:szCs w:val="24"/>
          <w:lang w:val="en-US"/>
        </w:rPr>
        <w:t xml:space="preserve"> 4:8 14:19 16:2</w:t>
      </w:r>
    </w:p>
    <w:p w14:paraId="0944FEB6" w14:textId="77777777" w:rsidR="003F71D3" w:rsidRPr="003F71D3" w:rsidRDefault="003F71D3" w:rsidP="003F71D3">
      <w:pPr>
        <w:rPr>
          <w:color w:val="073763"/>
          <w:sz w:val="24"/>
          <w:szCs w:val="24"/>
          <w:lang w:val="en-US"/>
        </w:rPr>
      </w:pPr>
      <w:r w:rsidRPr="003F71D3">
        <w:rPr>
          <w:color w:val="073763"/>
          <w:sz w:val="24"/>
          <w:szCs w:val="24"/>
          <w:lang w:val="en-US"/>
        </w:rPr>
        <w:t xml:space="preserve">Eph 5:33 </w:t>
      </w:r>
      <w:proofErr w:type="spellStart"/>
      <w:r w:rsidRPr="003F71D3">
        <w:rPr>
          <w:color w:val="073763"/>
          <w:sz w:val="24"/>
          <w:szCs w:val="24"/>
          <w:lang w:val="en-US"/>
        </w:rPr>
        <w:t>1Th</w:t>
      </w:r>
      <w:proofErr w:type="spellEnd"/>
      <w:r w:rsidRPr="003F71D3">
        <w:rPr>
          <w:color w:val="073763"/>
          <w:sz w:val="24"/>
          <w:szCs w:val="24"/>
          <w:lang w:val="en-US"/>
        </w:rPr>
        <w:t xml:space="preserve"> 5:11 </w:t>
      </w:r>
      <w:proofErr w:type="spellStart"/>
      <w:r w:rsidRPr="003F71D3">
        <w:rPr>
          <w:color w:val="073763"/>
          <w:sz w:val="24"/>
          <w:szCs w:val="24"/>
          <w:lang w:val="en-US"/>
        </w:rPr>
        <w:t>ua</w:t>
      </w:r>
      <w:proofErr w:type="spellEnd"/>
      <w:r w:rsidRPr="003F71D3">
        <w:rPr>
          <w:color w:val="073763"/>
          <w:sz w:val="24"/>
          <w:szCs w:val="24"/>
          <w:lang w:val="en-US"/>
        </w:rPr>
        <w:t>.</w:t>
      </w:r>
    </w:p>
    <w:p w14:paraId="36EC4F2E" w14:textId="77777777" w:rsidR="003F71D3" w:rsidRPr="003F71D3" w:rsidRDefault="003F71D3" w:rsidP="003F71D3">
      <w:pPr>
        <w:rPr>
          <w:b/>
          <w:bCs/>
          <w:color w:val="EE0000"/>
          <w:sz w:val="24"/>
          <w:szCs w:val="24"/>
        </w:rPr>
      </w:pPr>
      <w:r w:rsidRPr="003F71D3">
        <w:rPr>
          <w:b/>
          <w:bCs/>
          <w:color w:val="EE0000"/>
          <w:sz w:val="24"/>
          <w:szCs w:val="24"/>
        </w:rPr>
        <w:t xml:space="preserve">7) als Ordinalzahl (wie im </w:t>
      </w:r>
      <w:proofErr w:type="spellStart"/>
      <w:r w:rsidRPr="003F71D3">
        <w:rPr>
          <w:b/>
          <w:bCs/>
          <w:color w:val="EE0000"/>
          <w:sz w:val="24"/>
          <w:szCs w:val="24"/>
        </w:rPr>
        <w:t>hebr.</w:t>
      </w:r>
      <w:proofErr w:type="spellEnd"/>
      <w:r w:rsidRPr="003F71D3">
        <w:rPr>
          <w:b/>
          <w:bCs/>
          <w:color w:val="EE0000"/>
          <w:sz w:val="24"/>
          <w:szCs w:val="24"/>
        </w:rPr>
        <w:t>), = 4413</w:t>
      </w:r>
    </w:p>
    <w:p w14:paraId="56661C16" w14:textId="22A660FE" w:rsidR="003F71D3" w:rsidRPr="003F71D3" w:rsidRDefault="003F71D3" w:rsidP="003F71D3">
      <w:pPr>
        <w:rPr>
          <w:color w:val="073763"/>
          <w:sz w:val="24"/>
          <w:szCs w:val="24"/>
          <w:lang w:val="en-US"/>
        </w:rPr>
      </w:pPr>
      <w:r w:rsidRPr="003F71D3">
        <w:rPr>
          <w:color w:val="073763"/>
          <w:sz w:val="24"/>
          <w:szCs w:val="24"/>
          <w:lang w:val="en-US"/>
        </w:rPr>
        <w:t xml:space="preserve">Nu 1:1 </w:t>
      </w:r>
      <w:proofErr w:type="spellStart"/>
      <w:r w:rsidRPr="003F71D3">
        <w:rPr>
          <w:color w:val="073763"/>
          <w:sz w:val="24"/>
          <w:szCs w:val="24"/>
          <w:lang w:val="en-US"/>
        </w:rPr>
        <w:t>Ezr</w:t>
      </w:r>
      <w:proofErr w:type="spellEnd"/>
      <w:r w:rsidRPr="003F71D3">
        <w:rPr>
          <w:color w:val="073763"/>
          <w:sz w:val="24"/>
          <w:szCs w:val="24"/>
          <w:lang w:val="en-US"/>
        </w:rPr>
        <w:t xml:space="preserve"> 10:17 Mt 28:1 </w:t>
      </w:r>
      <w:proofErr w:type="spellStart"/>
      <w:r w:rsidRPr="003F71D3">
        <w:rPr>
          <w:color w:val="073763"/>
          <w:sz w:val="24"/>
          <w:szCs w:val="24"/>
          <w:lang w:val="en-US"/>
        </w:rPr>
        <w:t>Mr</w:t>
      </w:r>
      <w:proofErr w:type="spellEnd"/>
      <w:r w:rsidRPr="003F71D3">
        <w:rPr>
          <w:color w:val="073763"/>
          <w:sz w:val="24"/>
          <w:szCs w:val="24"/>
          <w:lang w:val="en-US"/>
        </w:rPr>
        <w:t xml:space="preserve"> 16:2 </w:t>
      </w:r>
      <w:proofErr w:type="spellStart"/>
      <w:r w:rsidRPr="003F71D3">
        <w:rPr>
          <w:color w:val="073763"/>
          <w:sz w:val="24"/>
          <w:szCs w:val="24"/>
          <w:lang w:val="en-US"/>
        </w:rPr>
        <w:t>1Co</w:t>
      </w:r>
      <w:proofErr w:type="spellEnd"/>
      <w:r w:rsidRPr="003F71D3">
        <w:rPr>
          <w:color w:val="073763"/>
          <w:sz w:val="24"/>
          <w:szCs w:val="24"/>
          <w:lang w:val="en-US"/>
        </w:rPr>
        <w:t xml:space="preserve"> 16:2 Tit 3:10 Re 9:12 </w:t>
      </w:r>
      <w:proofErr w:type="spellStart"/>
      <w:r w:rsidRPr="003F71D3">
        <w:rPr>
          <w:color w:val="073763"/>
          <w:sz w:val="24"/>
          <w:szCs w:val="24"/>
          <w:lang w:val="en-US"/>
        </w:rPr>
        <w:t>ua</w:t>
      </w:r>
      <w:proofErr w:type="spellEnd"/>
      <w:r w:rsidRPr="003F71D3">
        <w:rPr>
          <w:color w:val="073763"/>
          <w:sz w:val="24"/>
          <w:szCs w:val="24"/>
          <w:lang w:val="en-US"/>
        </w:rPr>
        <w:t>.</w:t>
      </w:r>
    </w:p>
    <w:p w14:paraId="2C3037D5" w14:textId="77777777" w:rsidR="007A6492" w:rsidRPr="003F71D3" w:rsidRDefault="007A6492" w:rsidP="007A6492">
      <w:pPr>
        <w:rPr>
          <w:color w:val="073763"/>
          <w:sz w:val="24"/>
          <w:szCs w:val="24"/>
          <w:lang w:val="en-US"/>
        </w:rPr>
      </w:pPr>
    </w:p>
    <w:p w14:paraId="6E754AE8" w14:textId="16C7E712" w:rsidR="007A6492" w:rsidRPr="007A6492" w:rsidRDefault="007A6492" w:rsidP="007A6492">
      <w:pPr>
        <w:jc w:val="center"/>
        <w:rPr>
          <w:color w:val="073763"/>
          <w:sz w:val="24"/>
          <w:szCs w:val="24"/>
          <w:lang w:val="de-DE"/>
        </w:rPr>
      </w:pPr>
      <w:r>
        <w:rPr>
          <w:color w:val="073763"/>
          <w:sz w:val="24"/>
          <w:szCs w:val="24"/>
        </w:rPr>
        <w:t>---------------</w:t>
      </w:r>
    </w:p>
    <w:p w14:paraId="0E9DE97D" w14:textId="77777777" w:rsidR="007A6492" w:rsidRPr="007A6492" w:rsidRDefault="007A6492" w:rsidP="00B80E32">
      <w:pPr>
        <w:rPr>
          <w:color w:val="073763"/>
          <w:sz w:val="24"/>
          <w:szCs w:val="24"/>
          <w:lang w:val="de-DE"/>
        </w:rPr>
      </w:pPr>
    </w:p>
    <w:p w14:paraId="00000024" w14:textId="77777777" w:rsidR="00FF4002" w:rsidRPr="007A6492" w:rsidRDefault="00FF4002">
      <w:pPr>
        <w:rPr>
          <w:color w:val="073763"/>
          <w:sz w:val="24"/>
          <w:szCs w:val="24"/>
          <w:lang w:val="de-DE"/>
        </w:rPr>
      </w:pPr>
    </w:p>
    <w:p w14:paraId="25481C12" w14:textId="335AFF71" w:rsidR="00B80E32" w:rsidRDefault="00B80E32" w:rsidP="00B80E32">
      <w:pPr>
        <w:rPr>
          <w:color w:val="073763"/>
          <w:sz w:val="24"/>
          <w:szCs w:val="24"/>
        </w:rPr>
      </w:pPr>
      <w:r w:rsidRPr="00B80E32">
        <w:rPr>
          <w:color w:val="C00000"/>
          <w:sz w:val="24"/>
          <w:szCs w:val="24"/>
        </w:rPr>
        <w:t xml:space="preserve">Johannes 20,19 </w:t>
      </w:r>
      <w:r w:rsidRPr="00B80E32">
        <w:rPr>
          <w:color w:val="073763"/>
          <w:sz w:val="24"/>
          <w:szCs w:val="24"/>
        </w:rPr>
        <w:t>Am Abend jenes Sabbats, als die Jünger beisammen waren und die Türen aus Furcht vor den Juden verschlossen hatten, kam Jesus, trat in ihre Mitte und sprach: „Friede sei mit euch!“</w:t>
      </w:r>
    </w:p>
    <w:p w14:paraId="406C2994" w14:textId="77777777" w:rsidR="00B80E32" w:rsidRDefault="00B80E32" w:rsidP="00921C67">
      <w:pPr>
        <w:rPr>
          <w:color w:val="073763"/>
          <w:sz w:val="24"/>
          <w:szCs w:val="24"/>
        </w:rPr>
      </w:pPr>
    </w:p>
    <w:p w14:paraId="2EB17826" w14:textId="3435F3A2" w:rsidR="00B80E32" w:rsidRDefault="00B80E32" w:rsidP="00B80E32">
      <w:pPr>
        <w:rPr>
          <w:color w:val="073763"/>
          <w:sz w:val="24"/>
          <w:szCs w:val="24"/>
        </w:rPr>
      </w:pPr>
      <w:r w:rsidRPr="00B80E32">
        <w:rPr>
          <w:color w:val="C00000"/>
          <w:sz w:val="24"/>
          <w:szCs w:val="24"/>
        </w:rPr>
        <w:t xml:space="preserve">Apostelgeschichte 20,7 </w:t>
      </w:r>
      <w:r w:rsidRPr="00B80E32">
        <w:rPr>
          <w:color w:val="073763"/>
          <w:sz w:val="24"/>
          <w:szCs w:val="24"/>
        </w:rPr>
        <w:t>A</w:t>
      </w:r>
      <w:r w:rsidR="006268DD">
        <w:rPr>
          <w:color w:val="073763"/>
          <w:sz w:val="24"/>
          <w:szCs w:val="24"/>
        </w:rPr>
        <w:t>n einem</w:t>
      </w:r>
      <w:r w:rsidRPr="00B80E32">
        <w:rPr>
          <w:color w:val="073763"/>
          <w:sz w:val="24"/>
          <w:szCs w:val="24"/>
        </w:rPr>
        <w:t xml:space="preserve"> Sabbat, als die Jünger zusammenkamen, um das Brot zu brechen, predigte Paulus zu ihnen, da er am nächsten Tag abreisen wollte. </w:t>
      </w:r>
      <w:r w:rsidR="009A0E86">
        <w:rPr>
          <w:color w:val="073763"/>
          <w:sz w:val="24"/>
          <w:szCs w:val="24"/>
        </w:rPr>
        <w:t>Und e</w:t>
      </w:r>
      <w:r w:rsidRPr="00B80E32">
        <w:rPr>
          <w:color w:val="073763"/>
          <w:sz w:val="24"/>
          <w:szCs w:val="24"/>
        </w:rPr>
        <w:t xml:space="preserve">r </w:t>
      </w:r>
      <w:r w:rsidR="009A0E86">
        <w:rPr>
          <w:color w:val="073763"/>
          <w:sz w:val="24"/>
          <w:szCs w:val="24"/>
        </w:rPr>
        <w:t xml:space="preserve">dehnte seine Rede bis Mitternacht aus. </w:t>
      </w:r>
    </w:p>
    <w:p w14:paraId="657C5F82" w14:textId="77777777" w:rsidR="00921C67" w:rsidRDefault="00921C67">
      <w:pPr>
        <w:rPr>
          <w:color w:val="073763"/>
          <w:sz w:val="24"/>
          <w:szCs w:val="24"/>
        </w:rPr>
      </w:pPr>
    </w:p>
    <w:p w14:paraId="11CA7E2C" w14:textId="69B88365" w:rsidR="00465030" w:rsidRDefault="00465030" w:rsidP="009A0E86">
      <w:pPr>
        <w:rPr>
          <w:color w:val="073763"/>
          <w:sz w:val="24"/>
          <w:szCs w:val="24"/>
          <w:lang w:val="de-DE"/>
        </w:rPr>
      </w:pPr>
      <w:r w:rsidRPr="009A0E86">
        <w:rPr>
          <w:color w:val="C00000"/>
          <w:sz w:val="24"/>
          <w:szCs w:val="24"/>
        </w:rPr>
        <w:t>Lukas 18:</w:t>
      </w:r>
      <w:r w:rsidRPr="009A0E86">
        <w:rPr>
          <w:color w:val="C00000"/>
          <w:sz w:val="24"/>
          <w:szCs w:val="24"/>
          <w:lang w:val="de-DE"/>
        </w:rPr>
        <w:t xml:space="preserve">12 </w:t>
      </w:r>
      <w:r w:rsidRPr="00465030">
        <w:rPr>
          <w:color w:val="073763"/>
          <w:sz w:val="24"/>
          <w:szCs w:val="24"/>
          <w:lang w:val="de-DE"/>
        </w:rPr>
        <w:t>Am Sabbat faste ich zweimal und gebe den Zehnten von allem, was ich erwerbe.</w:t>
      </w:r>
    </w:p>
    <w:p w14:paraId="477D9C52" w14:textId="77777777" w:rsidR="00465030" w:rsidRDefault="00465030">
      <w:pPr>
        <w:rPr>
          <w:color w:val="073763"/>
          <w:sz w:val="24"/>
          <w:szCs w:val="24"/>
          <w:lang w:val="de-DE"/>
        </w:rPr>
      </w:pPr>
    </w:p>
    <w:p w14:paraId="5A95DBDA" w14:textId="77777777" w:rsidR="00C9786F" w:rsidRDefault="00C9786F">
      <w:pPr>
        <w:rPr>
          <w:color w:val="073763"/>
          <w:sz w:val="24"/>
          <w:szCs w:val="24"/>
          <w:lang w:val="de-DE"/>
        </w:rPr>
      </w:pPr>
    </w:p>
    <w:p w14:paraId="64A4A3D1" w14:textId="5E914C65" w:rsidR="00C9786F" w:rsidRDefault="00C9786F" w:rsidP="00C9786F">
      <w:pPr>
        <w:jc w:val="center"/>
        <w:rPr>
          <w:color w:val="073763"/>
          <w:sz w:val="24"/>
          <w:szCs w:val="24"/>
          <w:lang w:val="de-DE"/>
        </w:rPr>
      </w:pPr>
      <w:r>
        <w:rPr>
          <w:color w:val="073763"/>
          <w:sz w:val="24"/>
          <w:szCs w:val="24"/>
          <w:lang w:val="de-DE"/>
        </w:rPr>
        <w:t>AI zu Fasten am Sabbat</w:t>
      </w:r>
    </w:p>
    <w:p w14:paraId="0F48DDAB" w14:textId="02123681" w:rsidR="00C9786F" w:rsidRPr="00C9786F" w:rsidRDefault="00C9786F" w:rsidP="00C9786F">
      <w:pPr>
        <w:rPr>
          <w:color w:val="073763"/>
          <w:sz w:val="24"/>
          <w:szCs w:val="24"/>
          <w:lang w:val="de-DE"/>
        </w:rPr>
      </w:pPr>
      <w:r>
        <w:rPr>
          <w:color w:val="073763"/>
          <w:sz w:val="24"/>
          <w:szCs w:val="24"/>
          <w:lang w:val="de-DE"/>
        </w:rPr>
        <w:t>I</w:t>
      </w:r>
      <w:r w:rsidRPr="00C9786F">
        <w:rPr>
          <w:color w:val="073763"/>
          <w:sz w:val="24"/>
          <w:szCs w:val="24"/>
          <w:lang w:val="de-DE"/>
        </w:rPr>
        <w:t>m Judentum ist Fasten am Sabbat (Schabbat) grundsätzlich verboten, da er als Ruhetag der Freude und des Genusses gilt, an dem nicht gearbeitet oder gehungert wird. Ausgenommen ist nur der Versöhnungstag </w:t>
      </w:r>
      <w:r w:rsidRPr="00514F7C">
        <w:rPr>
          <w:color w:val="0F243E" w:themeColor="text2" w:themeShade="80"/>
          <w:sz w:val="24"/>
          <w:szCs w:val="24"/>
          <w:lang w:val="de-DE"/>
        </w:rPr>
        <w:t xml:space="preserve">Jom Kippur, </w:t>
      </w:r>
      <w:r w:rsidRPr="00C9786F">
        <w:rPr>
          <w:color w:val="073763"/>
          <w:sz w:val="24"/>
          <w:szCs w:val="24"/>
          <w:lang w:val="de-DE"/>
        </w:rPr>
        <w:t>der höchste Fastentag, welcher auch am Sabbat eingehalten wird. Andere Fastentage werden bei Kollision verschoben. </w:t>
      </w:r>
    </w:p>
    <w:p w14:paraId="796C9DF1" w14:textId="77777777" w:rsidR="00C9786F" w:rsidRPr="00C9786F" w:rsidRDefault="00C9786F" w:rsidP="00C9786F">
      <w:pPr>
        <w:numPr>
          <w:ilvl w:val="0"/>
          <w:numId w:val="7"/>
        </w:numPr>
        <w:rPr>
          <w:color w:val="C00000"/>
          <w:sz w:val="24"/>
          <w:szCs w:val="24"/>
          <w:lang w:val="de-DE"/>
        </w:rPr>
      </w:pPr>
      <w:r w:rsidRPr="00C9786F">
        <w:rPr>
          <w:b/>
          <w:bCs/>
          <w:color w:val="C00000"/>
          <w:sz w:val="24"/>
          <w:szCs w:val="24"/>
          <w:lang w:val="de-DE"/>
        </w:rPr>
        <w:t>Schabbat als Festtag:</w:t>
      </w:r>
      <w:r w:rsidRPr="00C9786F">
        <w:rPr>
          <w:color w:val="C00000"/>
          <w:sz w:val="24"/>
          <w:szCs w:val="24"/>
          <w:lang w:val="de-DE"/>
        </w:rPr>
        <w:t> Der Sabbat dient der Ruhe und der Nachahmung von Gottes Schöpfungswerk. Daher sind Fasten und Trauer an diesem Tag tabu.</w:t>
      </w:r>
    </w:p>
    <w:p w14:paraId="56F428ED" w14:textId="77777777" w:rsidR="00C9786F" w:rsidRPr="00C9786F" w:rsidRDefault="00C9786F" w:rsidP="00C9786F">
      <w:pPr>
        <w:numPr>
          <w:ilvl w:val="0"/>
          <w:numId w:val="7"/>
        </w:numPr>
        <w:rPr>
          <w:color w:val="073763"/>
          <w:sz w:val="24"/>
          <w:szCs w:val="24"/>
          <w:lang w:val="de-DE"/>
        </w:rPr>
      </w:pPr>
      <w:r w:rsidRPr="00C9786F">
        <w:rPr>
          <w:b/>
          <w:bCs/>
          <w:color w:val="073763"/>
          <w:sz w:val="24"/>
          <w:szCs w:val="24"/>
          <w:lang w:val="de-DE"/>
        </w:rPr>
        <w:lastRenderedPageBreak/>
        <w:t>Ausnahme Jom Kippur:</w:t>
      </w:r>
      <w:r w:rsidRPr="00C9786F">
        <w:rPr>
          <w:color w:val="073763"/>
          <w:sz w:val="24"/>
          <w:szCs w:val="24"/>
          <w:lang w:val="de-DE"/>
        </w:rPr>
        <w:t xml:space="preserve"> Fällt Jom Kippur auf einen Sabbat, wird gefastet, da seine </w:t>
      </w:r>
      <w:proofErr w:type="gramStart"/>
      <w:r w:rsidRPr="00C9786F">
        <w:rPr>
          <w:color w:val="073763"/>
          <w:sz w:val="24"/>
          <w:szCs w:val="24"/>
          <w:lang w:val="de-DE"/>
        </w:rPr>
        <w:t>Heiligkeit</w:t>
      </w:r>
      <w:proofErr w:type="gramEnd"/>
      <w:r w:rsidRPr="00C9786F">
        <w:rPr>
          <w:color w:val="073763"/>
          <w:sz w:val="24"/>
          <w:szCs w:val="24"/>
          <w:lang w:val="de-DE"/>
        </w:rPr>
        <w:t xml:space="preserve"> die des wöchentlichen Sabbats übertrifft.</w:t>
      </w:r>
    </w:p>
    <w:p w14:paraId="6FD2E808" w14:textId="77777777" w:rsidR="00C9786F" w:rsidRPr="00C9786F" w:rsidRDefault="00C9786F" w:rsidP="00C9786F">
      <w:pPr>
        <w:numPr>
          <w:ilvl w:val="0"/>
          <w:numId w:val="7"/>
        </w:numPr>
        <w:rPr>
          <w:color w:val="073763"/>
          <w:sz w:val="24"/>
          <w:szCs w:val="24"/>
          <w:lang w:val="de-DE"/>
        </w:rPr>
      </w:pPr>
      <w:r w:rsidRPr="00C9786F">
        <w:rPr>
          <w:b/>
          <w:bCs/>
          <w:color w:val="073763"/>
          <w:sz w:val="24"/>
          <w:szCs w:val="24"/>
          <w:lang w:val="de-DE"/>
        </w:rPr>
        <w:t>Andere Fastentage:</w:t>
      </w:r>
      <w:r w:rsidRPr="00C9786F">
        <w:rPr>
          <w:color w:val="073763"/>
          <w:sz w:val="24"/>
          <w:szCs w:val="24"/>
          <w:lang w:val="de-DE"/>
        </w:rPr>
        <w:t xml:space="preserve"> Fällt ein nationaler Fastentag (z.B. der 9. </w:t>
      </w:r>
      <w:proofErr w:type="spellStart"/>
      <w:r w:rsidRPr="00C9786F">
        <w:rPr>
          <w:color w:val="073763"/>
          <w:sz w:val="24"/>
          <w:szCs w:val="24"/>
          <w:lang w:val="de-DE"/>
        </w:rPr>
        <w:t>Av</w:t>
      </w:r>
      <w:proofErr w:type="spellEnd"/>
      <w:r w:rsidRPr="00C9786F">
        <w:rPr>
          <w:color w:val="073763"/>
          <w:sz w:val="24"/>
          <w:szCs w:val="24"/>
          <w:lang w:val="de-DE"/>
        </w:rPr>
        <w:t>) auf einen Sabbat, wird er meist auf den Sonntag verschoben.</w:t>
      </w:r>
    </w:p>
    <w:p w14:paraId="0D977079" w14:textId="265A21C1" w:rsidR="00C9786F" w:rsidRPr="00C9786F" w:rsidRDefault="00C9786F" w:rsidP="00C9786F">
      <w:pPr>
        <w:numPr>
          <w:ilvl w:val="0"/>
          <w:numId w:val="7"/>
        </w:numPr>
        <w:rPr>
          <w:color w:val="073763"/>
          <w:sz w:val="24"/>
          <w:szCs w:val="24"/>
          <w:lang w:val="de-DE"/>
        </w:rPr>
      </w:pPr>
      <w:r w:rsidRPr="00C9786F">
        <w:rPr>
          <w:b/>
          <w:bCs/>
          <w:color w:val="073763"/>
          <w:sz w:val="24"/>
          <w:szCs w:val="24"/>
          <w:lang w:val="de-DE"/>
        </w:rPr>
        <w:t>Struktur:</w:t>
      </w:r>
      <w:r w:rsidRPr="00C9786F">
        <w:rPr>
          <w:color w:val="073763"/>
          <w:sz w:val="24"/>
          <w:szCs w:val="24"/>
          <w:lang w:val="de-DE"/>
        </w:rPr>
        <w:t xml:space="preserve"> Am Sabbat ist es </w:t>
      </w:r>
      <w:proofErr w:type="spellStart"/>
      <w:r w:rsidRPr="00C9786F">
        <w:rPr>
          <w:color w:val="073763"/>
          <w:sz w:val="24"/>
          <w:szCs w:val="24"/>
          <w:lang w:val="de-DE"/>
        </w:rPr>
        <w:t>stattdessen</w:t>
      </w:r>
      <w:proofErr w:type="spellEnd"/>
      <w:r w:rsidRPr="00C9786F">
        <w:rPr>
          <w:color w:val="073763"/>
          <w:sz w:val="24"/>
          <w:szCs w:val="24"/>
          <w:lang w:val="de-DE"/>
        </w:rPr>
        <w:t xml:space="preserve"> geboten, drei Mahlzeiten zu sich zu nehmen, die im Voraus zubereitet wurden. </w:t>
      </w:r>
    </w:p>
    <w:p w14:paraId="23F0DB67" w14:textId="77777777" w:rsidR="00C9786F" w:rsidRPr="00C9786F" w:rsidRDefault="00C9786F" w:rsidP="00C9786F">
      <w:pPr>
        <w:rPr>
          <w:color w:val="073763"/>
          <w:sz w:val="24"/>
          <w:szCs w:val="24"/>
          <w:lang w:val="de-DE"/>
        </w:rPr>
      </w:pPr>
      <w:r w:rsidRPr="00C9786F">
        <w:rPr>
          <w:color w:val="073763"/>
          <w:sz w:val="24"/>
          <w:szCs w:val="24"/>
          <w:lang w:val="de-DE"/>
        </w:rPr>
        <w:t>Zusammenfassend: Es gibt keine Pflicht am Sabbat zu fasten, sondern vielmehr ein Verbot, das Fasten mit der Freude des Tages unvereinbar macht.</w:t>
      </w:r>
    </w:p>
    <w:p w14:paraId="45F64957" w14:textId="77777777" w:rsidR="00465030" w:rsidRDefault="00465030">
      <w:pPr>
        <w:rPr>
          <w:color w:val="073763"/>
          <w:sz w:val="24"/>
          <w:szCs w:val="24"/>
          <w:lang w:val="de-DE"/>
        </w:rPr>
      </w:pPr>
    </w:p>
    <w:p w14:paraId="4C15500B" w14:textId="77777777" w:rsidR="00E36497" w:rsidRDefault="00E36497" w:rsidP="00465030">
      <w:pPr>
        <w:rPr>
          <w:color w:val="073763"/>
          <w:sz w:val="24"/>
          <w:szCs w:val="24"/>
        </w:rPr>
      </w:pPr>
    </w:p>
    <w:p w14:paraId="7D17457D" w14:textId="3BB55828" w:rsidR="009A0E86" w:rsidRDefault="009A0E86" w:rsidP="009A0E86">
      <w:pPr>
        <w:rPr>
          <w:color w:val="073763"/>
          <w:sz w:val="24"/>
          <w:szCs w:val="24"/>
        </w:rPr>
      </w:pPr>
      <w:r w:rsidRPr="009A0E86">
        <w:rPr>
          <w:color w:val="C00000"/>
          <w:sz w:val="24"/>
          <w:szCs w:val="24"/>
        </w:rPr>
        <w:t xml:space="preserve">1 Korinther 16,2 </w:t>
      </w:r>
      <w:r w:rsidRPr="009A0E86">
        <w:rPr>
          <w:color w:val="073763"/>
          <w:sz w:val="24"/>
          <w:szCs w:val="24"/>
        </w:rPr>
        <w:t>An jedem Sabbat lege ein jeder von euch bei sich zurück und sammle auf, je nachdem er Gedeihen hat, auf daß nicht dann, wenn ich komme, Sammlungen geschehen.</w:t>
      </w:r>
    </w:p>
    <w:p w14:paraId="00000039" w14:textId="77777777" w:rsidR="00FF4002" w:rsidRDefault="00FF4002">
      <w:pPr>
        <w:rPr>
          <w:color w:val="073763"/>
          <w:sz w:val="24"/>
          <w:szCs w:val="24"/>
        </w:rPr>
      </w:pPr>
    </w:p>
    <w:p w14:paraId="70CCB560" w14:textId="39E6166F" w:rsidR="00DD0D18" w:rsidRDefault="00DD0D18" w:rsidP="009A0E86">
      <w:pPr>
        <w:rPr>
          <w:color w:val="073763"/>
          <w:sz w:val="24"/>
          <w:szCs w:val="24"/>
        </w:rPr>
      </w:pPr>
      <w:r w:rsidRPr="009A0E86">
        <w:rPr>
          <w:color w:val="C00000"/>
          <w:sz w:val="24"/>
          <w:szCs w:val="24"/>
        </w:rPr>
        <w:t>Johannes 7:8</w:t>
      </w:r>
      <w:r w:rsidR="009A0E86" w:rsidRPr="009A0E86">
        <w:rPr>
          <w:color w:val="C00000"/>
          <w:sz w:val="24"/>
          <w:szCs w:val="24"/>
        </w:rPr>
        <w:t xml:space="preserve"> </w:t>
      </w:r>
      <w:r w:rsidRPr="00DD0D18">
        <w:rPr>
          <w:color w:val="073763"/>
          <w:sz w:val="24"/>
          <w:szCs w:val="24"/>
        </w:rPr>
        <w:t xml:space="preserve">Gehet ihr hinauf auf dieses Fest. Ich will </w:t>
      </w:r>
      <w:r w:rsidRPr="009A0E86">
        <w:rPr>
          <w:b/>
          <w:bCs/>
          <w:color w:val="073763"/>
          <w:sz w:val="24"/>
          <w:szCs w:val="24"/>
        </w:rPr>
        <w:t>noch</w:t>
      </w:r>
      <w:r w:rsidRPr="00DD0D18">
        <w:rPr>
          <w:color w:val="073763"/>
          <w:sz w:val="24"/>
          <w:szCs w:val="24"/>
        </w:rPr>
        <w:t xml:space="preserve"> nicht hinaufgehen auf dieses Fest; denn meine Zeit ist noch nicht erfüllet. </w:t>
      </w:r>
    </w:p>
    <w:p w14:paraId="00000041" w14:textId="77777777" w:rsidR="00FF4002" w:rsidRDefault="00FF4002">
      <w:pPr>
        <w:rPr>
          <w:color w:val="073763"/>
          <w:sz w:val="24"/>
          <w:szCs w:val="24"/>
        </w:rPr>
      </w:pPr>
    </w:p>
    <w:p w14:paraId="00000042" w14:textId="4AF7615D" w:rsidR="00FF4002" w:rsidRDefault="00000000">
      <w:pPr>
        <w:rPr>
          <w:color w:val="073763"/>
          <w:sz w:val="24"/>
          <w:szCs w:val="24"/>
          <w:highlight w:val="white"/>
        </w:rPr>
      </w:pPr>
      <w:r>
        <w:rPr>
          <w:color w:val="073763"/>
          <w:sz w:val="24"/>
          <w:szCs w:val="24"/>
        </w:rPr>
        <w:t>Siehe dazu auch:</w:t>
      </w:r>
      <w:r w:rsidR="00050840">
        <w:rPr>
          <w:color w:val="073763"/>
          <w:sz w:val="24"/>
          <w:szCs w:val="24"/>
        </w:rPr>
        <w:t xml:space="preserve"> </w:t>
      </w:r>
      <w:r>
        <w:rPr>
          <w:color w:val="073763"/>
          <w:sz w:val="24"/>
          <w:szCs w:val="24"/>
          <w:highlight w:val="white"/>
        </w:rPr>
        <w:t>Strong Nr. 3768</w:t>
      </w:r>
    </w:p>
    <w:p w14:paraId="00000043" w14:textId="77777777" w:rsidR="00FF4002" w:rsidRDefault="00000000">
      <w:pPr>
        <w:rPr>
          <w:color w:val="073763"/>
          <w:sz w:val="24"/>
          <w:szCs w:val="24"/>
        </w:rPr>
      </w:pPr>
      <w:r>
        <w:rPr>
          <w:color w:val="073763"/>
          <w:sz w:val="24"/>
          <w:szCs w:val="24"/>
        </w:rPr>
        <w:t>Text im Internet eingeben: Strong Nr. 3768.</w:t>
      </w:r>
    </w:p>
    <w:p w14:paraId="7A5B5A90" w14:textId="4388F40B" w:rsidR="009E43B2" w:rsidRDefault="009E43B2">
      <w:pPr>
        <w:rPr>
          <w:color w:val="073763"/>
          <w:sz w:val="24"/>
          <w:szCs w:val="24"/>
        </w:rPr>
      </w:pPr>
    </w:p>
    <w:p w14:paraId="440DC4E4" w14:textId="29AF51C3" w:rsidR="009E43B2" w:rsidRDefault="009E43B2">
      <w:pPr>
        <w:rPr>
          <w:color w:val="073763"/>
          <w:sz w:val="24"/>
          <w:szCs w:val="24"/>
        </w:rPr>
      </w:pPr>
      <w:r>
        <w:rPr>
          <w:color w:val="073763"/>
          <w:sz w:val="24"/>
          <w:szCs w:val="24"/>
        </w:rPr>
        <w:t xml:space="preserve">In der Elberfelder Übersetzung fehlt das „noch“. </w:t>
      </w:r>
    </w:p>
    <w:p w14:paraId="00000044" w14:textId="77777777" w:rsidR="00FF4002" w:rsidRDefault="00FF4002">
      <w:pPr>
        <w:rPr>
          <w:color w:val="073763"/>
          <w:sz w:val="24"/>
          <w:szCs w:val="24"/>
        </w:rPr>
      </w:pPr>
    </w:p>
    <w:p w14:paraId="00000045" w14:textId="4294491C" w:rsidR="00FF4002" w:rsidRDefault="00000000">
      <w:pPr>
        <w:rPr>
          <w:color w:val="073763"/>
          <w:sz w:val="24"/>
          <w:szCs w:val="24"/>
        </w:rPr>
      </w:pPr>
      <w:r>
        <w:rPr>
          <w:color w:val="073763"/>
          <w:sz w:val="24"/>
          <w:szCs w:val="24"/>
        </w:rPr>
        <w:t xml:space="preserve">Weiterhin: Was ist richtig: Baum des Lebens, Buch des Lebens, Holz des Lebens. Man kann alle drei sagen, das ist eine Frage der Entscheidung. Wenn Baum des Lebens steht, anstelle von Buch des Lebens, dann ist da keine Absicht dahinter zu verstehen und umgekehrt, und auch Holz des Lebens. In heutigen Übersetzungen steht teils Baum des Lebens oder auch Buch des Lebens. Am </w:t>
      </w:r>
      <w:proofErr w:type="spellStart"/>
      <w:r>
        <w:rPr>
          <w:color w:val="073763"/>
          <w:sz w:val="24"/>
          <w:szCs w:val="24"/>
        </w:rPr>
        <w:t>nahesten</w:t>
      </w:r>
      <w:proofErr w:type="spellEnd"/>
      <w:r>
        <w:rPr>
          <w:color w:val="073763"/>
          <w:sz w:val="24"/>
          <w:szCs w:val="24"/>
        </w:rPr>
        <w:t xml:space="preserve"> kommt dann: Holz des Lebens oder Baum des Lebens, siehe Strongs </w:t>
      </w:r>
      <w:proofErr w:type="spellStart"/>
      <w:r>
        <w:rPr>
          <w:color w:val="073763"/>
          <w:sz w:val="24"/>
          <w:szCs w:val="24"/>
        </w:rPr>
        <w:t>g3586</w:t>
      </w:r>
      <w:proofErr w:type="spellEnd"/>
      <w:r>
        <w:rPr>
          <w:color w:val="073763"/>
          <w:sz w:val="24"/>
          <w:szCs w:val="24"/>
        </w:rPr>
        <w:t>.</w:t>
      </w:r>
    </w:p>
    <w:p w14:paraId="00000046" w14:textId="77777777" w:rsidR="00FF4002" w:rsidRDefault="00FF4002">
      <w:pPr>
        <w:rPr>
          <w:color w:val="073763"/>
          <w:sz w:val="24"/>
          <w:szCs w:val="24"/>
        </w:rPr>
      </w:pPr>
    </w:p>
    <w:p w14:paraId="2475600A" w14:textId="74830992" w:rsidR="006268DD" w:rsidRDefault="006268DD">
      <w:pPr>
        <w:rPr>
          <w:color w:val="073763"/>
          <w:sz w:val="24"/>
          <w:szCs w:val="24"/>
        </w:rPr>
      </w:pPr>
      <w:r>
        <w:rPr>
          <w:color w:val="073763"/>
          <w:sz w:val="24"/>
          <w:szCs w:val="24"/>
        </w:rPr>
        <w:t>Offenbarung 22</w:t>
      </w:r>
    </w:p>
    <w:p w14:paraId="00000054" w14:textId="0A81CBF5" w:rsidR="00FF4002" w:rsidRDefault="006268DD" w:rsidP="006268DD">
      <w:pPr>
        <w:rPr>
          <w:color w:val="073763"/>
          <w:sz w:val="24"/>
          <w:szCs w:val="24"/>
        </w:rPr>
      </w:pPr>
      <w:proofErr w:type="spellStart"/>
      <w:r w:rsidRPr="006268DD">
        <w:rPr>
          <w:color w:val="073763"/>
          <w:sz w:val="24"/>
          <w:szCs w:val="24"/>
          <w:vertAlign w:val="superscript"/>
        </w:rPr>
        <w:t>18</w:t>
      </w:r>
      <w:r w:rsidRPr="006268DD">
        <w:rPr>
          <w:color w:val="073763"/>
          <w:sz w:val="24"/>
          <w:szCs w:val="24"/>
        </w:rPr>
        <w:t>Ich</w:t>
      </w:r>
      <w:proofErr w:type="spellEnd"/>
      <w:r w:rsidRPr="006268DD">
        <w:rPr>
          <w:color w:val="073763"/>
          <w:sz w:val="24"/>
          <w:szCs w:val="24"/>
        </w:rPr>
        <w:t xml:space="preserve"> bezeuge jedem, der die Worte der Weissagung dieses Buches hört: Wenn jemand zu diesen Dingen hinzufügt, so wird Gott ihm die Plagen hinzufügen, die in diesem Buche geschrieben sind; </w:t>
      </w:r>
      <w:proofErr w:type="spellStart"/>
      <w:r w:rsidRPr="006268DD">
        <w:rPr>
          <w:color w:val="073763"/>
          <w:sz w:val="24"/>
          <w:szCs w:val="24"/>
          <w:vertAlign w:val="superscript"/>
        </w:rPr>
        <w:t>19</w:t>
      </w:r>
      <w:r w:rsidRPr="006268DD">
        <w:rPr>
          <w:color w:val="073763"/>
          <w:sz w:val="24"/>
          <w:szCs w:val="24"/>
        </w:rPr>
        <w:t>und</w:t>
      </w:r>
      <w:proofErr w:type="spellEnd"/>
      <w:r w:rsidRPr="006268DD">
        <w:rPr>
          <w:color w:val="073763"/>
          <w:sz w:val="24"/>
          <w:szCs w:val="24"/>
        </w:rPr>
        <w:t xml:space="preserve"> wenn jemand von den Worten des Buches dieser Weissagung wegnimmt, so wird Gott sein Teil wegnehmen von dem Baume des Lebens und aus der </w:t>
      </w:r>
      <w:r w:rsidR="009E43B2">
        <w:rPr>
          <w:color w:val="073763"/>
          <w:sz w:val="24"/>
          <w:szCs w:val="24"/>
        </w:rPr>
        <w:t>H</w:t>
      </w:r>
      <w:r w:rsidRPr="006268DD">
        <w:rPr>
          <w:color w:val="073763"/>
          <w:sz w:val="24"/>
          <w:szCs w:val="24"/>
        </w:rPr>
        <w:t>eiligen Stadt, wovon in diesem Buche geschrieben ist. </w:t>
      </w:r>
      <w:proofErr w:type="spellStart"/>
      <w:r w:rsidRPr="006268DD">
        <w:rPr>
          <w:color w:val="073763"/>
          <w:sz w:val="24"/>
          <w:szCs w:val="24"/>
          <w:vertAlign w:val="superscript"/>
        </w:rPr>
        <w:t>20</w:t>
      </w:r>
      <w:r w:rsidRPr="006268DD">
        <w:rPr>
          <w:color w:val="073763"/>
          <w:sz w:val="24"/>
          <w:szCs w:val="24"/>
        </w:rPr>
        <w:t>Der</w:t>
      </w:r>
      <w:proofErr w:type="spellEnd"/>
      <w:r w:rsidRPr="006268DD">
        <w:rPr>
          <w:color w:val="073763"/>
          <w:sz w:val="24"/>
          <w:szCs w:val="24"/>
        </w:rPr>
        <w:t xml:space="preserve"> diese Dinge bezeugt, spricht: Ja, ich komme bald. Amen; komm, Herr Jesus! </w:t>
      </w:r>
      <w:proofErr w:type="spellStart"/>
      <w:r w:rsidRPr="006268DD">
        <w:rPr>
          <w:color w:val="073763"/>
          <w:sz w:val="24"/>
          <w:szCs w:val="24"/>
          <w:vertAlign w:val="superscript"/>
        </w:rPr>
        <w:t>21</w:t>
      </w:r>
      <w:r w:rsidRPr="006268DD">
        <w:rPr>
          <w:color w:val="073763"/>
          <w:sz w:val="24"/>
          <w:szCs w:val="24"/>
        </w:rPr>
        <w:t>Die</w:t>
      </w:r>
      <w:proofErr w:type="spellEnd"/>
      <w:r w:rsidRPr="006268DD">
        <w:rPr>
          <w:color w:val="073763"/>
          <w:sz w:val="24"/>
          <w:szCs w:val="24"/>
        </w:rPr>
        <w:t xml:space="preserve"> Gnade des Herrn Jesus Christus sei mit allen Heiligen!</w:t>
      </w:r>
    </w:p>
    <w:sectPr w:rsidR="00FF4002">
      <w:pgSz w:w="11906" w:h="16838"/>
      <w:pgMar w:top="566" w:right="566" w:bottom="566"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1" w:fontKey="{DCADA126-BEE5-40A8-A76E-7128176CEED1}"/>
  </w:font>
  <w:font w:name="Calibri">
    <w:panose1 w:val="020F0502020204030204"/>
    <w:charset w:val="00"/>
    <w:family w:val="swiss"/>
    <w:pitch w:val="variable"/>
    <w:sig w:usb0="E4002EFF" w:usb1="C200247B" w:usb2="00000009" w:usb3="00000000" w:csb0="000001FF" w:csb1="00000000"/>
    <w:embedRegular r:id="rId2" w:fontKey="{BFF03240-A9AC-422D-ABF4-49F2381DAEF6}"/>
  </w:font>
  <w:font w:name="Cambria">
    <w:panose1 w:val="02040503050406030204"/>
    <w:charset w:val="00"/>
    <w:family w:val="roman"/>
    <w:pitch w:val="variable"/>
    <w:sig w:usb0="E00006FF" w:usb1="420024FF" w:usb2="02000000" w:usb3="00000000" w:csb0="0000019F" w:csb1="00000000"/>
    <w:embedRegular r:id="rId3" w:fontKey="{ADD70DA3-DDB8-409E-AF8F-B23018CB8A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85F28"/>
    <w:multiLevelType w:val="hybridMultilevel"/>
    <w:tmpl w:val="7C3C99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A8189A"/>
    <w:multiLevelType w:val="multilevel"/>
    <w:tmpl w:val="67FC8DF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61EB5"/>
    <w:multiLevelType w:val="multilevel"/>
    <w:tmpl w:val="85EE7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69217D"/>
    <w:multiLevelType w:val="hybridMultilevel"/>
    <w:tmpl w:val="6122EE9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450C26C1"/>
    <w:multiLevelType w:val="hybridMultilevel"/>
    <w:tmpl w:val="8D406F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2AC61C9"/>
    <w:multiLevelType w:val="multilevel"/>
    <w:tmpl w:val="4E520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5A58B2"/>
    <w:multiLevelType w:val="hybridMultilevel"/>
    <w:tmpl w:val="BC1031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05F6F6C"/>
    <w:multiLevelType w:val="multilevel"/>
    <w:tmpl w:val="A648A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597632">
    <w:abstractNumId w:val="2"/>
  </w:num>
  <w:num w:numId="2" w16cid:durableId="1750498903">
    <w:abstractNumId w:val="7"/>
  </w:num>
  <w:num w:numId="3" w16cid:durableId="9893346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82451699">
    <w:abstractNumId w:val="3"/>
  </w:num>
  <w:num w:numId="5" w16cid:durableId="1898278591">
    <w:abstractNumId w:val="6"/>
  </w:num>
  <w:num w:numId="6" w16cid:durableId="1331103095">
    <w:abstractNumId w:val="4"/>
  </w:num>
  <w:num w:numId="7" w16cid:durableId="496505156">
    <w:abstractNumId w:val="1"/>
  </w:num>
  <w:num w:numId="8" w16cid:durableId="552617247">
    <w:abstractNumId w:val="0"/>
  </w:num>
  <w:num w:numId="9" w16cid:durableId="19618364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002"/>
    <w:rsid w:val="00050840"/>
    <w:rsid w:val="000612C8"/>
    <w:rsid w:val="00100DD8"/>
    <w:rsid w:val="001308D1"/>
    <w:rsid w:val="00191912"/>
    <w:rsid w:val="001B7ED8"/>
    <w:rsid w:val="001F50D6"/>
    <w:rsid w:val="00231ADB"/>
    <w:rsid w:val="002E5BE4"/>
    <w:rsid w:val="00383C37"/>
    <w:rsid w:val="003F71D3"/>
    <w:rsid w:val="0042638B"/>
    <w:rsid w:val="00444247"/>
    <w:rsid w:val="00465030"/>
    <w:rsid w:val="00493204"/>
    <w:rsid w:val="004C1C18"/>
    <w:rsid w:val="00514F7C"/>
    <w:rsid w:val="0052388F"/>
    <w:rsid w:val="00567ED2"/>
    <w:rsid w:val="005D18BA"/>
    <w:rsid w:val="006055B9"/>
    <w:rsid w:val="006268DD"/>
    <w:rsid w:val="00640151"/>
    <w:rsid w:val="00643F41"/>
    <w:rsid w:val="0069108D"/>
    <w:rsid w:val="006A31CA"/>
    <w:rsid w:val="006C31CC"/>
    <w:rsid w:val="006E1CED"/>
    <w:rsid w:val="00722EE7"/>
    <w:rsid w:val="0074655A"/>
    <w:rsid w:val="00763094"/>
    <w:rsid w:val="007A311E"/>
    <w:rsid w:val="007A5079"/>
    <w:rsid w:val="007A6492"/>
    <w:rsid w:val="007C2FC2"/>
    <w:rsid w:val="007D0CC2"/>
    <w:rsid w:val="00856A84"/>
    <w:rsid w:val="00874BAF"/>
    <w:rsid w:val="008F753E"/>
    <w:rsid w:val="00921C67"/>
    <w:rsid w:val="0096576C"/>
    <w:rsid w:val="009938D1"/>
    <w:rsid w:val="009A0E86"/>
    <w:rsid w:val="009C61FF"/>
    <w:rsid w:val="009D1F73"/>
    <w:rsid w:val="009E43B2"/>
    <w:rsid w:val="009F3ACD"/>
    <w:rsid w:val="00A35EE7"/>
    <w:rsid w:val="00A421AF"/>
    <w:rsid w:val="00A42B3A"/>
    <w:rsid w:val="00A76C3B"/>
    <w:rsid w:val="00A80345"/>
    <w:rsid w:val="00A86870"/>
    <w:rsid w:val="00AE2C26"/>
    <w:rsid w:val="00B54040"/>
    <w:rsid w:val="00B72181"/>
    <w:rsid w:val="00B80E32"/>
    <w:rsid w:val="00B85191"/>
    <w:rsid w:val="00BC4DC8"/>
    <w:rsid w:val="00BC513E"/>
    <w:rsid w:val="00C06581"/>
    <w:rsid w:val="00C56E6B"/>
    <w:rsid w:val="00C94842"/>
    <w:rsid w:val="00C9786F"/>
    <w:rsid w:val="00CB01C8"/>
    <w:rsid w:val="00CD447C"/>
    <w:rsid w:val="00DA29AE"/>
    <w:rsid w:val="00DD0D18"/>
    <w:rsid w:val="00DE50FA"/>
    <w:rsid w:val="00DF6121"/>
    <w:rsid w:val="00E17FB1"/>
    <w:rsid w:val="00E36497"/>
    <w:rsid w:val="00E47DE8"/>
    <w:rsid w:val="00E836F1"/>
    <w:rsid w:val="00EC0C34"/>
    <w:rsid w:val="00EE458A"/>
    <w:rsid w:val="00F52C0C"/>
    <w:rsid w:val="00F74572"/>
    <w:rsid w:val="00FF3DBA"/>
    <w:rsid w:val="00FF400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7B68F"/>
  <w15:docId w15:val="{A8252715-AD3F-4158-8C6F-77850BD1A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Listenabsatz">
    <w:name w:val="List Paragraph"/>
    <w:basedOn w:val="Standard"/>
    <w:uiPriority w:val="34"/>
    <w:qFormat/>
    <w:rsid w:val="0096576C"/>
    <w:pPr>
      <w:ind w:left="720"/>
      <w:contextualSpacing/>
    </w:pPr>
  </w:style>
  <w:style w:type="character" w:styleId="Hyperlink">
    <w:name w:val="Hyperlink"/>
    <w:basedOn w:val="Absatz-Standardschriftart"/>
    <w:uiPriority w:val="99"/>
    <w:unhideWhenUsed/>
    <w:rsid w:val="00C9786F"/>
    <w:rPr>
      <w:color w:val="0000FF" w:themeColor="hyperlink"/>
      <w:u w:val="single"/>
    </w:rPr>
  </w:style>
  <w:style w:type="character" w:styleId="NichtaufgelsteErwhnung">
    <w:name w:val="Unresolved Mention"/>
    <w:basedOn w:val="Absatz-Standardschriftart"/>
    <w:uiPriority w:val="99"/>
    <w:semiHidden/>
    <w:unhideWhenUsed/>
    <w:rsid w:val="00C9786F"/>
    <w:rPr>
      <w:color w:val="605E5C"/>
      <w:shd w:val="clear" w:color="auto" w:fill="E1DFDD"/>
    </w:rPr>
  </w:style>
  <w:style w:type="paragraph" w:styleId="HTMLVorformatiert">
    <w:name w:val="HTML Preformatted"/>
    <w:basedOn w:val="Standard"/>
    <w:link w:val="HTMLVorformatiertZchn"/>
    <w:uiPriority w:val="99"/>
    <w:semiHidden/>
    <w:unhideWhenUsed/>
    <w:rsid w:val="00640151"/>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640151"/>
    <w:rPr>
      <w:rFonts w:ascii="Consolas" w:hAnsi="Consolas"/>
      <w:sz w:val="20"/>
      <w:szCs w:val="20"/>
    </w:rPr>
  </w:style>
  <w:style w:type="character" w:styleId="BesuchterLink">
    <w:name w:val="FollowedHyperlink"/>
    <w:basedOn w:val="Absatz-Standardschriftart"/>
    <w:uiPriority w:val="99"/>
    <w:semiHidden/>
    <w:unhideWhenUsed/>
    <w:rsid w:val="009F3A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074019">
      <w:bodyDiv w:val="1"/>
      <w:marLeft w:val="0"/>
      <w:marRight w:val="0"/>
      <w:marTop w:val="0"/>
      <w:marBottom w:val="0"/>
      <w:divBdr>
        <w:top w:val="none" w:sz="0" w:space="0" w:color="auto"/>
        <w:left w:val="none" w:sz="0" w:space="0" w:color="auto"/>
        <w:bottom w:val="none" w:sz="0" w:space="0" w:color="auto"/>
        <w:right w:val="none" w:sz="0" w:space="0" w:color="auto"/>
      </w:divBdr>
      <w:divsChild>
        <w:div w:id="6941185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1644653">
      <w:bodyDiv w:val="1"/>
      <w:marLeft w:val="0"/>
      <w:marRight w:val="0"/>
      <w:marTop w:val="0"/>
      <w:marBottom w:val="0"/>
      <w:divBdr>
        <w:top w:val="none" w:sz="0" w:space="0" w:color="auto"/>
        <w:left w:val="none" w:sz="0" w:space="0" w:color="auto"/>
        <w:bottom w:val="none" w:sz="0" w:space="0" w:color="auto"/>
        <w:right w:val="none" w:sz="0" w:space="0" w:color="auto"/>
      </w:divBdr>
      <w:divsChild>
        <w:div w:id="775097100">
          <w:marLeft w:val="0"/>
          <w:marRight w:val="0"/>
          <w:marTop w:val="0"/>
          <w:marBottom w:val="0"/>
          <w:divBdr>
            <w:top w:val="none" w:sz="0" w:space="0" w:color="auto"/>
            <w:left w:val="none" w:sz="0" w:space="0" w:color="auto"/>
            <w:bottom w:val="none" w:sz="0" w:space="0" w:color="auto"/>
            <w:right w:val="none" w:sz="0" w:space="0" w:color="auto"/>
          </w:divBdr>
        </w:div>
        <w:div w:id="1411779067">
          <w:marLeft w:val="0"/>
          <w:marRight w:val="0"/>
          <w:marTop w:val="0"/>
          <w:marBottom w:val="0"/>
          <w:divBdr>
            <w:top w:val="none" w:sz="0" w:space="0" w:color="auto"/>
            <w:left w:val="none" w:sz="0" w:space="0" w:color="auto"/>
            <w:bottom w:val="none" w:sz="0" w:space="0" w:color="auto"/>
            <w:right w:val="none" w:sz="0" w:space="0" w:color="auto"/>
          </w:divBdr>
        </w:div>
        <w:div w:id="280649331">
          <w:marLeft w:val="0"/>
          <w:marRight w:val="0"/>
          <w:marTop w:val="0"/>
          <w:marBottom w:val="0"/>
          <w:divBdr>
            <w:top w:val="none" w:sz="0" w:space="0" w:color="auto"/>
            <w:left w:val="none" w:sz="0" w:space="0" w:color="auto"/>
            <w:bottom w:val="none" w:sz="0" w:space="0" w:color="auto"/>
            <w:right w:val="none" w:sz="0" w:space="0" w:color="auto"/>
          </w:divBdr>
        </w:div>
      </w:divsChild>
    </w:div>
    <w:div w:id="222563791">
      <w:bodyDiv w:val="1"/>
      <w:marLeft w:val="0"/>
      <w:marRight w:val="0"/>
      <w:marTop w:val="0"/>
      <w:marBottom w:val="0"/>
      <w:divBdr>
        <w:top w:val="none" w:sz="0" w:space="0" w:color="auto"/>
        <w:left w:val="none" w:sz="0" w:space="0" w:color="auto"/>
        <w:bottom w:val="none" w:sz="0" w:space="0" w:color="auto"/>
        <w:right w:val="none" w:sz="0" w:space="0" w:color="auto"/>
      </w:divBdr>
      <w:divsChild>
        <w:div w:id="1178888445">
          <w:marLeft w:val="0"/>
          <w:marRight w:val="0"/>
          <w:marTop w:val="0"/>
          <w:marBottom w:val="0"/>
          <w:divBdr>
            <w:top w:val="none" w:sz="0" w:space="0" w:color="auto"/>
            <w:left w:val="none" w:sz="0" w:space="0" w:color="auto"/>
            <w:bottom w:val="none" w:sz="0" w:space="0" w:color="auto"/>
            <w:right w:val="none" w:sz="0" w:space="0" w:color="auto"/>
          </w:divBdr>
        </w:div>
        <w:div w:id="1299649449">
          <w:marLeft w:val="0"/>
          <w:marRight w:val="0"/>
          <w:marTop w:val="0"/>
          <w:marBottom w:val="0"/>
          <w:divBdr>
            <w:top w:val="none" w:sz="0" w:space="0" w:color="auto"/>
            <w:left w:val="none" w:sz="0" w:space="0" w:color="auto"/>
            <w:bottom w:val="none" w:sz="0" w:space="0" w:color="auto"/>
            <w:right w:val="none" w:sz="0" w:space="0" w:color="auto"/>
          </w:divBdr>
        </w:div>
        <w:div w:id="1954818615">
          <w:marLeft w:val="0"/>
          <w:marRight w:val="0"/>
          <w:marTop w:val="0"/>
          <w:marBottom w:val="0"/>
          <w:divBdr>
            <w:top w:val="none" w:sz="0" w:space="0" w:color="auto"/>
            <w:left w:val="none" w:sz="0" w:space="0" w:color="auto"/>
            <w:bottom w:val="none" w:sz="0" w:space="0" w:color="auto"/>
            <w:right w:val="none" w:sz="0" w:space="0" w:color="auto"/>
          </w:divBdr>
        </w:div>
      </w:divsChild>
    </w:div>
    <w:div w:id="283192893">
      <w:bodyDiv w:val="1"/>
      <w:marLeft w:val="0"/>
      <w:marRight w:val="0"/>
      <w:marTop w:val="0"/>
      <w:marBottom w:val="0"/>
      <w:divBdr>
        <w:top w:val="none" w:sz="0" w:space="0" w:color="auto"/>
        <w:left w:val="none" w:sz="0" w:space="0" w:color="auto"/>
        <w:bottom w:val="none" w:sz="0" w:space="0" w:color="auto"/>
        <w:right w:val="none" w:sz="0" w:space="0" w:color="auto"/>
      </w:divBdr>
      <w:divsChild>
        <w:div w:id="1883782479">
          <w:marLeft w:val="0"/>
          <w:marRight w:val="0"/>
          <w:marTop w:val="0"/>
          <w:marBottom w:val="0"/>
          <w:divBdr>
            <w:top w:val="none" w:sz="0" w:space="0" w:color="auto"/>
            <w:left w:val="none" w:sz="0" w:space="0" w:color="auto"/>
            <w:bottom w:val="none" w:sz="0" w:space="0" w:color="auto"/>
            <w:right w:val="none" w:sz="0" w:space="0" w:color="auto"/>
          </w:divBdr>
        </w:div>
        <w:div w:id="1643273596">
          <w:marLeft w:val="0"/>
          <w:marRight w:val="0"/>
          <w:marTop w:val="0"/>
          <w:marBottom w:val="0"/>
          <w:divBdr>
            <w:top w:val="none" w:sz="0" w:space="0" w:color="auto"/>
            <w:left w:val="none" w:sz="0" w:space="0" w:color="auto"/>
            <w:bottom w:val="none" w:sz="0" w:space="0" w:color="auto"/>
            <w:right w:val="none" w:sz="0" w:space="0" w:color="auto"/>
          </w:divBdr>
        </w:div>
      </w:divsChild>
    </w:div>
    <w:div w:id="471143871">
      <w:bodyDiv w:val="1"/>
      <w:marLeft w:val="0"/>
      <w:marRight w:val="0"/>
      <w:marTop w:val="0"/>
      <w:marBottom w:val="0"/>
      <w:divBdr>
        <w:top w:val="none" w:sz="0" w:space="0" w:color="auto"/>
        <w:left w:val="none" w:sz="0" w:space="0" w:color="auto"/>
        <w:bottom w:val="none" w:sz="0" w:space="0" w:color="auto"/>
        <w:right w:val="none" w:sz="0" w:space="0" w:color="auto"/>
      </w:divBdr>
    </w:div>
    <w:div w:id="664287142">
      <w:bodyDiv w:val="1"/>
      <w:marLeft w:val="0"/>
      <w:marRight w:val="0"/>
      <w:marTop w:val="0"/>
      <w:marBottom w:val="0"/>
      <w:divBdr>
        <w:top w:val="none" w:sz="0" w:space="0" w:color="auto"/>
        <w:left w:val="none" w:sz="0" w:space="0" w:color="auto"/>
        <w:bottom w:val="none" w:sz="0" w:space="0" w:color="auto"/>
        <w:right w:val="none" w:sz="0" w:space="0" w:color="auto"/>
      </w:divBdr>
    </w:div>
    <w:div w:id="668409114">
      <w:bodyDiv w:val="1"/>
      <w:marLeft w:val="0"/>
      <w:marRight w:val="0"/>
      <w:marTop w:val="0"/>
      <w:marBottom w:val="0"/>
      <w:divBdr>
        <w:top w:val="none" w:sz="0" w:space="0" w:color="auto"/>
        <w:left w:val="none" w:sz="0" w:space="0" w:color="auto"/>
        <w:bottom w:val="none" w:sz="0" w:space="0" w:color="auto"/>
        <w:right w:val="none" w:sz="0" w:space="0" w:color="auto"/>
      </w:divBdr>
      <w:divsChild>
        <w:div w:id="2131631787">
          <w:marLeft w:val="0"/>
          <w:marRight w:val="0"/>
          <w:marTop w:val="0"/>
          <w:marBottom w:val="0"/>
          <w:divBdr>
            <w:top w:val="single" w:sz="2" w:space="0" w:color="000000"/>
            <w:left w:val="single" w:sz="2" w:space="0" w:color="000000"/>
            <w:bottom w:val="single" w:sz="2" w:space="11" w:color="000000"/>
            <w:right w:val="single" w:sz="2" w:space="0" w:color="000000"/>
          </w:divBdr>
        </w:div>
      </w:divsChild>
    </w:div>
    <w:div w:id="799498710">
      <w:bodyDiv w:val="1"/>
      <w:marLeft w:val="0"/>
      <w:marRight w:val="0"/>
      <w:marTop w:val="0"/>
      <w:marBottom w:val="0"/>
      <w:divBdr>
        <w:top w:val="none" w:sz="0" w:space="0" w:color="auto"/>
        <w:left w:val="none" w:sz="0" w:space="0" w:color="auto"/>
        <w:bottom w:val="none" w:sz="0" w:space="0" w:color="auto"/>
        <w:right w:val="none" w:sz="0" w:space="0" w:color="auto"/>
      </w:divBdr>
    </w:div>
    <w:div w:id="1145004599">
      <w:bodyDiv w:val="1"/>
      <w:marLeft w:val="0"/>
      <w:marRight w:val="0"/>
      <w:marTop w:val="0"/>
      <w:marBottom w:val="0"/>
      <w:divBdr>
        <w:top w:val="none" w:sz="0" w:space="0" w:color="auto"/>
        <w:left w:val="none" w:sz="0" w:space="0" w:color="auto"/>
        <w:bottom w:val="none" w:sz="0" w:space="0" w:color="auto"/>
        <w:right w:val="none" w:sz="0" w:space="0" w:color="auto"/>
      </w:divBdr>
      <w:divsChild>
        <w:div w:id="1676036081">
          <w:marLeft w:val="0"/>
          <w:marRight w:val="0"/>
          <w:marTop w:val="0"/>
          <w:marBottom w:val="0"/>
          <w:divBdr>
            <w:top w:val="none" w:sz="0" w:space="0" w:color="auto"/>
            <w:left w:val="none" w:sz="0" w:space="0" w:color="auto"/>
            <w:bottom w:val="none" w:sz="0" w:space="0" w:color="auto"/>
            <w:right w:val="none" w:sz="0" w:space="0" w:color="auto"/>
          </w:divBdr>
        </w:div>
        <w:div w:id="1929077395">
          <w:marLeft w:val="0"/>
          <w:marRight w:val="0"/>
          <w:marTop w:val="0"/>
          <w:marBottom w:val="0"/>
          <w:divBdr>
            <w:top w:val="none" w:sz="0" w:space="0" w:color="auto"/>
            <w:left w:val="none" w:sz="0" w:space="0" w:color="auto"/>
            <w:bottom w:val="none" w:sz="0" w:space="0" w:color="auto"/>
            <w:right w:val="none" w:sz="0" w:space="0" w:color="auto"/>
          </w:divBdr>
        </w:div>
      </w:divsChild>
    </w:div>
    <w:div w:id="1480263344">
      <w:bodyDiv w:val="1"/>
      <w:marLeft w:val="0"/>
      <w:marRight w:val="0"/>
      <w:marTop w:val="0"/>
      <w:marBottom w:val="0"/>
      <w:divBdr>
        <w:top w:val="none" w:sz="0" w:space="0" w:color="auto"/>
        <w:left w:val="none" w:sz="0" w:space="0" w:color="auto"/>
        <w:bottom w:val="none" w:sz="0" w:space="0" w:color="auto"/>
        <w:right w:val="none" w:sz="0" w:space="0" w:color="auto"/>
      </w:divBdr>
      <w:divsChild>
        <w:div w:id="17706578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4829705">
      <w:bodyDiv w:val="1"/>
      <w:marLeft w:val="0"/>
      <w:marRight w:val="0"/>
      <w:marTop w:val="0"/>
      <w:marBottom w:val="0"/>
      <w:divBdr>
        <w:top w:val="none" w:sz="0" w:space="0" w:color="auto"/>
        <w:left w:val="none" w:sz="0" w:space="0" w:color="auto"/>
        <w:bottom w:val="none" w:sz="0" w:space="0" w:color="auto"/>
        <w:right w:val="none" w:sz="0" w:space="0" w:color="auto"/>
      </w:divBdr>
      <w:divsChild>
        <w:div w:id="207688154">
          <w:marLeft w:val="0"/>
          <w:marRight w:val="0"/>
          <w:marTop w:val="0"/>
          <w:marBottom w:val="0"/>
          <w:divBdr>
            <w:top w:val="single" w:sz="2" w:space="0" w:color="000000"/>
            <w:left w:val="single" w:sz="2" w:space="0" w:color="000000"/>
            <w:bottom w:val="single" w:sz="2" w:space="11" w:color="000000"/>
            <w:right w:val="single" w:sz="2" w:space="0" w:color="000000"/>
          </w:divBdr>
        </w:div>
      </w:divsChild>
    </w:div>
    <w:div w:id="1628926405">
      <w:bodyDiv w:val="1"/>
      <w:marLeft w:val="0"/>
      <w:marRight w:val="0"/>
      <w:marTop w:val="0"/>
      <w:marBottom w:val="0"/>
      <w:divBdr>
        <w:top w:val="none" w:sz="0" w:space="0" w:color="auto"/>
        <w:left w:val="none" w:sz="0" w:space="0" w:color="auto"/>
        <w:bottom w:val="none" w:sz="0" w:space="0" w:color="auto"/>
        <w:right w:val="none" w:sz="0" w:space="0" w:color="auto"/>
      </w:divBdr>
    </w:div>
    <w:div w:id="1696689906">
      <w:bodyDiv w:val="1"/>
      <w:marLeft w:val="0"/>
      <w:marRight w:val="0"/>
      <w:marTop w:val="0"/>
      <w:marBottom w:val="0"/>
      <w:divBdr>
        <w:top w:val="none" w:sz="0" w:space="0" w:color="auto"/>
        <w:left w:val="none" w:sz="0" w:space="0" w:color="auto"/>
        <w:bottom w:val="none" w:sz="0" w:space="0" w:color="auto"/>
        <w:right w:val="none" w:sz="0" w:space="0" w:color="auto"/>
      </w:divBdr>
    </w:div>
    <w:div w:id="1787773004">
      <w:bodyDiv w:val="1"/>
      <w:marLeft w:val="0"/>
      <w:marRight w:val="0"/>
      <w:marTop w:val="0"/>
      <w:marBottom w:val="0"/>
      <w:divBdr>
        <w:top w:val="none" w:sz="0" w:space="0" w:color="auto"/>
        <w:left w:val="none" w:sz="0" w:space="0" w:color="auto"/>
        <w:bottom w:val="none" w:sz="0" w:space="0" w:color="auto"/>
        <w:right w:val="none" w:sz="0" w:space="0" w:color="auto"/>
      </w:divBdr>
    </w:div>
    <w:div w:id="2136678465">
      <w:bodyDiv w:val="1"/>
      <w:marLeft w:val="0"/>
      <w:marRight w:val="0"/>
      <w:marTop w:val="0"/>
      <w:marBottom w:val="0"/>
      <w:divBdr>
        <w:top w:val="none" w:sz="0" w:space="0" w:color="auto"/>
        <w:left w:val="none" w:sz="0" w:space="0" w:color="auto"/>
        <w:bottom w:val="none" w:sz="0" w:space="0" w:color="auto"/>
        <w:right w:val="none" w:sz="0" w:space="0" w:color="auto"/>
      </w:divBdr>
      <w:divsChild>
        <w:div w:id="1050307839">
          <w:marLeft w:val="0"/>
          <w:marRight w:val="0"/>
          <w:marTop w:val="0"/>
          <w:marBottom w:val="0"/>
          <w:divBdr>
            <w:top w:val="none" w:sz="0" w:space="0" w:color="auto"/>
            <w:left w:val="none" w:sz="0" w:space="0" w:color="auto"/>
            <w:bottom w:val="none" w:sz="0" w:space="0" w:color="auto"/>
            <w:right w:val="none" w:sz="0" w:space="0" w:color="auto"/>
          </w:divBdr>
        </w:div>
        <w:div w:id="452407329">
          <w:marLeft w:val="0"/>
          <w:marRight w:val="0"/>
          <w:marTop w:val="0"/>
          <w:marBottom w:val="0"/>
          <w:divBdr>
            <w:top w:val="none" w:sz="0" w:space="0" w:color="auto"/>
            <w:left w:val="none" w:sz="0" w:space="0" w:color="auto"/>
            <w:bottom w:val="none" w:sz="0" w:space="0" w:color="auto"/>
            <w:right w:val="none" w:sz="0" w:space="0" w:color="auto"/>
          </w:divBdr>
        </w:div>
      </w:divsChild>
    </w:div>
    <w:div w:id="2141918849">
      <w:bodyDiv w:val="1"/>
      <w:marLeft w:val="0"/>
      <w:marRight w:val="0"/>
      <w:marTop w:val="0"/>
      <w:marBottom w:val="0"/>
      <w:divBdr>
        <w:top w:val="none" w:sz="0" w:space="0" w:color="auto"/>
        <w:left w:val="none" w:sz="0" w:space="0" w:color="auto"/>
        <w:bottom w:val="none" w:sz="0" w:space="0" w:color="auto"/>
        <w:right w:val="none" w:sz="0" w:space="0" w:color="auto"/>
      </w:divBdr>
      <w:divsChild>
        <w:div w:id="136803083">
          <w:marLeft w:val="0"/>
          <w:marRight w:val="0"/>
          <w:marTop w:val="0"/>
          <w:marBottom w:val="0"/>
          <w:divBdr>
            <w:top w:val="none" w:sz="0" w:space="0" w:color="auto"/>
            <w:left w:val="none" w:sz="0" w:space="0" w:color="auto"/>
            <w:bottom w:val="none" w:sz="0" w:space="0" w:color="auto"/>
            <w:right w:val="none" w:sz="0" w:space="0" w:color="auto"/>
          </w:divBdr>
        </w:div>
        <w:div w:id="28064795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2164</Words>
  <Characters>13640</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Dirk Schepers, believe-it-or-not.de</cp:lastModifiedBy>
  <cp:revision>16</cp:revision>
  <cp:lastPrinted>2026-02-13T13:31:00Z</cp:lastPrinted>
  <dcterms:created xsi:type="dcterms:W3CDTF">2026-02-01T08:33:00Z</dcterms:created>
  <dcterms:modified xsi:type="dcterms:W3CDTF">2026-02-13T13:41:00Z</dcterms:modified>
</cp:coreProperties>
</file>