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7F88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3B45B2C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91A8DDD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2AC119D3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4D087284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581E1B00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5FEC22B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96BA610" w14:textId="77777777" w:rsidR="00E26B92" w:rsidRPr="00DF5440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  <w:r w:rsidRPr="00DF5440">
        <w:rPr>
          <w:color w:val="0F4761" w:themeColor="accent1" w:themeShade="BF"/>
          <w:sz w:val="48"/>
          <w:szCs w:val="48"/>
        </w:rPr>
        <w:t>HOLY SCRIPTURES</w:t>
      </w:r>
    </w:p>
    <w:p w14:paraId="61CEA7BA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DF5440">
        <w:rPr>
          <w:color w:val="0F4761" w:themeColor="accent1" w:themeShade="BF"/>
          <w:sz w:val="48"/>
          <w:szCs w:val="48"/>
        </w:rPr>
        <w:t>WORD OF GOD</w:t>
      </w:r>
    </w:p>
    <w:p w14:paraId="50056455" w14:textId="77777777" w:rsidR="00E26B92" w:rsidRDefault="00E26B92" w:rsidP="00E26B92">
      <w:pPr>
        <w:spacing w:after="160" w:line="259" w:lineRule="auto"/>
      </w:pPr>
      <w:r>
        <w:br w:type="page"/>
      </w:r>
    </w:p>
    <w:p w14:paraId="79E701F1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2E427E6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7F8E973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320B00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080EC34F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967665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ECE241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54B9CA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0C5E77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34DCBE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6A94003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AD8E04C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The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New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Covenant</w:t>
      </w:r>
    </w:p>
    <w:p w14:paraId="7D21A4CA" w14:textId="77777777" w:rsidR="00E26B92" w:rsidRDefault="00E26B92" w:rsidP="00E26B92">
      <w:pPr>
        <w:spacing w:after="160" w:line="259" w:lineRule="auto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br w:type="page"/>
      </w:r>
    </w:p>
    <w:p w14:paraId="5168502A" w14:textId="77777777" w:rsidR="003759C3" w:rsidRPr="005F3148" w:rsidRDefault="003759C3" w:rsidP="003759C3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First Timothy</w:t>
      </w:r>
    </w:p>
    <w:p w14:paraId="29D84C8D" w14:textId="77777777" w:rsidR="003759C3" w:rsidRDefault="003759C3" w:rsidP="003759C3">
      <w:pPr>
        <w:jc w:val="both"/>
        <w:rPr>
          <w:color w:val="0F4761" w:themeColor="accent1" w:themeShade="BF"/>
        </w:rPr>
      </w:pPr>
      <w:r>
        <w:rPr>
          <w:color w:val="0F4761" w:themeColor="accent1" w:themeShade="BF"/>
        </w:rPr>
        <w:t xml:space="preserve">Paul </w:t>
      </w:r>
      <w:r w:rsidRPr="005F3148">
        <w:rPr>
          <w:color w:val="0F4761" w:themeColor="accent1" w:themeShade="BF"/>
        </w:rPr>
        <w:t xml:space="preserve">an apostle of Jesus Christ by the Commandment of God our </w:t>
      </w:r>
      <w:proofErr w:type="spellStart"/>
      <w:r w:rsidRPr="005F3148">
        <w:rPr>
          <w:color w:val="0F4761" w:themeColor="accent1" w:themeShade="BF"/>
        </w:rPr>
        <w:t>Saviour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our Hope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Timothy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own son in the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Mercy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God our Father and Jesus Christ our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 besought thee to abide still at Ephesus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 went into Macedonia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thou </w:t>
      </w:r>
      <w:proofErr w:type="spellStart"/>
      <w:r w:rsidRPr="005F3148">
        <w:rPr>
          <w:color w:val="0F4761" w:themeColor="accent1" w:themeShade="BF"/>
        </w:rPr>
        <w:t>mightest</w:t>
      </w:r>
      <w:proofErr w:type="spellEnd"/>
      <w:r w:rsidRPr="005F3148">
        <w:rPr>
          <w:color w:val="0F4761" w:themeColor="accent1" w:themeShade="BF"/>
        </w:rPr>
        <w:t xml:space="preserve"> charge some that they teach no other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give heed to fables and endless genealogies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minister questions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rather than godly edifying which is in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 end of The Commandment is Love out of a pure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a good conscience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faith unfeigned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which some having swerved have turned aside unto vain jangling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Desiring to be teachers of the law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understanding neither what they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whereof they affirm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we know that the law is good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 man use it lawfully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Knowing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law is not made for a righteous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for the lawless and disobedient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ungodly and for sinners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unholy and profane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murderers of fathers and murderers of mothers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manslayers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whoremongers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them that defile themselves with mankind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</w:t>
      </w:r>
      <w:proofErr w:type="spellStart"/>
      <w:r w:rsidRPr="005F3148">
        <w:rPr>
          <w:color w:val="0F4761" w:themeColor="accent1" w:themeShade="BF"/>
        </w:rPr>
        <w:t>menstealers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liars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perjured persons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there be any other thing that is contrary to sound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According to the glorious Gospel of the blessed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committed to my trust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thank Christ Jesus our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hath enabled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that he counted me faithful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putting me into the ministry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was before a blasphemer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persecutor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injurious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obtained mercy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did it ignorantly in unbelief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grace of our Lord was exceeding abundant with faith and love which is in Christ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a faithful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worthy of all acceptation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Christ Jesus came into the world to save sinners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whom I am chief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Howbeit for this cause I obtained mercy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in </w:t>
      </w:r>
      <w:proofErr w:type="spellStart"/>
      <w:r w:rsidRPr="005F3148">
        <w:rPr>
          <w:color w:val="0F4761" w:themeColor="accent1" w:themeShade="BF"/>
        </w:rPr>
        <w:t>me</w:t>
      </w:r>
      <w:proofErr w:type="spellEnd"/>
      <w:r w:rsidRPr="005F3148">
        <w:rPr>
          <w:color w:val="0F4761" w:themeColor="accent1" w:themeShade="BF"/>
        </w:rPr>
        <w:t xml:space="preserve"> first Jesus Christ might shew forth all longsuffering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 pattern to them which should hereafter believe on him to life everlasting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unto the King eternal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immortal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invisible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only wise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honour and glory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charge I commit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son Timothy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according to the prophecies which went before on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thou by them </w:t>
      </w:r>
      <w:proofErr w:type="spellStart"/>
      <w:r w:rsidRPr="005F3148">
        <w:rPr>
          <w:color w:val="0F4761" w:themeColor="accent1" w:themeShade="BF"/>
        </w:rPr>
        <w:t>mightest</w:t>
      </w:r>
      <w:proofErr w:type="spellEnd"/>
      <w:r w:rsidRPr="005F3148"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war</w:t>
      </w:r>
      <w:proofErr w:type="spellEnd"/>
      <w:r w:rsidRPr="005F3148">
        <w:rPr>
          <w:color w:val="0F4761" w:themeColor="accent1" w:themeShade="BF"/>
        </w:rPr>
        <w:t xml:space="preserve"> a good warfare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Holding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good conscience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some having put away concerning faith have made shipwreck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whom is </w:t>
      </w:r>
      <w:proofErr w:type="spellStart"/>
      <w:r w:rsidRPr="005F3148">
        <w:rPr>
          <w:color w:val="0F4761" w:themeColor="accent1" w:themeShade="BF"/>
        </w:rPr>
        <w:t>Hymenæus</w:t>
      </w:r>
      <w:proofErr w:type="spellEnd"/>
      <w:r w:rsidRPr="005F3148">
        <w:rPr>
          <w:color w:val="0F4761" w:themeColor="accent1" w:themeShade="BF"/>
        </w:rPr>
        <w:t xml:space="preserve"> and Alexander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I have delivered unto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learn not to blaspheme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EXHORT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first of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supplications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prayers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intercessions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giving of thanks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made for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all that are in authority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we may lead a quiet and peaceable life in all godliness and honesty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this is good and acceptable in the sight of God our </w:t>
      </w:r>
      <w:proofErr w:type="spellStart"/>
      <w:r w:rsidRPr="005F3148">
        <w:rPr>
          <w:color w:val="0F4761" w:themeColor="accent1" w:themeShade="BF"/>
        </w:rPr>
        <w:t>Saviour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will have all men to be saved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come unto the knowledge of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there is one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mediator between God and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man Christ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gave himself a ransom for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be testified in due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Whereunto I am ordained a preacher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 apostle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speak the truth in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teacher of the Gentiles in faith and verity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will therefore that men pray </w:t>
      </w:r>
      <w:proofErr w:type="spellStart"/>
      <w:r w:rsidRPr="005F3148">
        <w:rPr>
          <w:color w:val="0F4761" w:themeColor="accent1" w:themeShade="BF"/>
        </w:rPr>
        <w:t>every where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lifting up holy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without wrath and doubting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like manner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women adorn themselves in modest apparel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shamefacedness and sobriety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not with </w:t>
      </w:r>
      <w:proofErr w:type="spellStart"/>
      <w:r w:rsidRPr="005F3148">
        <w:rPr>
          <w:color w:val="0F4761" w:themeColor="accent1" w:themeShade="BF"/>
        </w:rPr>
        <w:t>broided</w:t>
      </w:r>
      <w:proofErr w:type="spellEnd"/>
      <w:r w:rsidRPr="005F3148">
        <w:rPr>
          <w:color w:val="0F4761" w:themeColor="accent1" w:themeShade="BF"/>
        </w:rPr>
        <w:t xml:space="preserve"> hair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gold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pearls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costly array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which becometh women professing Godliness with good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the woman learn in silence with all subjection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suffer not a woman to teach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to usurp authority over the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to be in silence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Adam was first formed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Adam was not deceived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woman being deceived was in the transgression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Notwithstanding she shall be saved in childbearing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they continue in faith and love and holiness with sobriety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a true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 man desire the office of a bishop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desireth</w:t>
      </w:r>
      <w:proofErr w:type="spellEnd"/>
      <w:r w:rsidRPr="005F3148">
        <w:rPr>
          <w:color w:val="0F4761" w:themeColor="accent1" w:themeShade="BF"/>
        </w:rPr>
        <w:t xml:space="preserve"> a good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bishop then must be blameless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husband of one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vigilant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sober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good </w:t>
      </w:r>
      <w:proofErr w:type="spellStart"/>
      <w:r w:rsidRPr="005F3148">
        <w:rPr>
          <w:color w:val="0F4761" w:themeColor="accent1" w:themeShade="BF"/>
        </w:rPr>
        <w:t>behaviour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given to hospitality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apt to teach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given to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striker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greedy of filthy lucre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patient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a brawler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covetous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One that </w:t>
      </w:r>
      <w:proofErr w:type="spellStart"/>
      <w:r w:rsidRPr="005F3148">
        <w:rPr>
          <w:color w:val="0F4761" w:themeColor="accent1" w:themeShade="BF"/>
        </w:rPr>
        <w:t>ruleth</w:t>
      </w:r>
      <w:proofErr w:type="spellEnd"/>
      <w:r w:rsidRPr="005F3148">
        <w:rPr>
          <w:color w:val="0F4761" w:themeColor="accent1" w:themeShade="BF"/>
        </w:rPr>
        <w:t xml:space="preserve"> well his own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his children in subjection with all gravity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if a man know not how to rule his own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shall he take care of the congregation of God Not a novice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being lifted up with pride he fall into the condemnation of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Moreover he must have a good report of them which are without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he fall into reproach and the snare of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Likewise must the deacons be grave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not </w:t>
      </w:r>
      <w:proofErr w:type="spellStart"/>
      <w:r w:rsidRPr="005F3148">
        <w:rPr>
          <w:color w:val="0F4761" w:themeColor="accent1" w:themeShade="BF"/>
        </w:rPr>
        <w:t>doubletongued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given to much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greedy of filthy lucre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Holding the Secret of the Faith in a Pure Conscience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these also first be proved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let them use the office of a deacon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found blameless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 must their wives be grave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slanderers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sober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faithful in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the deacons be the husbands of one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ruling their children and their own houses 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that have used the office of a deacon well purchase to themselves a good degree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 boldness in the faith which is in Christ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write I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hoping to come unto thee shortly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I tarry long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thou mayest know how thou </w:t>
      </w:r>
      <w:proofErr w:type="spellStart"/>
      <w:r w:rsidRPr="005F3148">
        <w:rPr>
          <w:color w:val="0F4761" w:themeColor="accent1" w:themeShade="BF"/>
        </w:rPr>
        <w:t>oughtest</w:t>
      </w:r>
      <w:proofErr w:type="spellEnd"/>
      <w:r w:rsidRPr="005F3148">
        <w:rPr>
          <w:color w:val="0F4761" w:themeColor="accent1" w:themeShade="BF"/>
        </w:rPr>
        <w:t xml:space="preserve"> to behave thyself in the house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congregation of the Living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pillar and ground of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without controversy great is the Secret of Godliness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God was manifest in the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justified in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seen of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preached unto the Gentiles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believed on in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received up into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NOW the Spirit </w:t>
      </w:r>
      <w:proofErr w:type="spellStart"/>
      <w:r w:rsidRPr="005F3148">
        <w:rPr>
          <w:color w:val="0F4761" w:themeColor="accent1" w:themeShade="BF"/>
        </w:rPr>
        <w:t>speaketh</w:t>
      </w:r>
      <w:proofErr w:type="spellEnd"/>
      <w:r w:rsidRPr="005F3148">
        <w:rPr>
          <w:color w:val="0F4761" w:themeColor="accent1" w:themeShade="BF"/>
        </w:rPr>
        <w:t xml:space="preserve"> expressly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in the latter times some shall depart from the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giving heed to seducing spirits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doctrines of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Speaking lies in hypocrisy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their conscience seared with a hot iron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Forbidding to marry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commanding to abstain from meats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God hath created to be received with thanksgiving of them which believe and know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every creature of God is good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nothing to be refused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it be received with thanksgiving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is sanctified by the Word of God and Prayer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thou put the brethren in remembrance of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shalt be a good minister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nourished up in the words of faith and of good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whereunto thou hast attained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refuse profane and old wives fables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exercise thyself rather unto godliness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bodily exercise </w:t>
      </w:r>
      <w:proofErr w:type="spellStart"/>
      <w:r w:rsidRPr="005F3148">
        <w:rPr>
          <w:color w:val="0F4761" w:themeColor="accent1" w:themeShade="BF"/>
        </w:rPr>
        <w:t>profiteth</w:t>
      </w:r>
      <w:proofErr w:type="spellEnd"/>
      <w:r w:rsidRPr="005F3148">
        <w:rPr>
          <w:color w:val="0F4761" w:themeColor="accent1" w:themeShade="BF"/>
        </w:rPr>
        <w:t xml:space="preserve"> little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godliness is profitable unto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promise of the life that now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that which is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a faithful saying and worthy of all acceptation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therefore we both labour and suffer reproach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we trust in the Living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lastRenderedPageBreak/>
        <w:t xml:space="preserve">who is the </w:t>
      </w:r>
      <w:proofErr w:type="spellStart"/>
      <w:r w:rsidRPr="005F3148">
        <w:rPr>
          <w:color w:val="0F4761" w:themeColor="accent1" w:themeShade="BF"/>
        </w:rPr>
        <w:t>Saviour</w:t>
      </w:r>
      <w:proofErr w:type="spellEnd"/>
      <w:r w:rsidRPr="005F3148">
        <w:rPr>
          <w:color w:val="0F4761" w:themeColor="accent1" w:themeShade="BF"/>
        </w:rPr>
        <w:t xml:space="preserve"> of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specially of those that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command and teach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no man despise thy youth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 thou an example of the believers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conversation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purity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I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attendance to reading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exhortation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Neglect not the gift that is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given thee by prophecy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the laying on of the hands of the presbytery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Meditate upon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thyself wholly 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thy profiting may appear to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heed unto thyself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continue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in doing this thou shalt both save thyself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hear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REBUKE not an elder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intreat him as a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younger men as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elder women as mothers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younger as sisters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all purity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Honour widows that are widows indeed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any widow have children or nephews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them learn first to shew piety at home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requite their parents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that is good and acceptable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she that is a widow indeed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desolate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trusteth</w:t>
      </w:r>
      <w:proofErr w:type="spellEnd"/>
      <w:r w:rsidRPr="005F3148">
        <w:rPr>
          <w:color w:val="0F4761" w:themeColor="accent1" w:themeShade="BF"/>
        </w:rPr>
        <w:t xml:space="preserve"> in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continueth</w:t>
      </w:r>
      <w:proofErr w:type="spellEnd"/>
      <w:r w:rsidRPr="005F3148">
        <w:rPr>
          <w:color w:val="0F4761" w:themeColor="accent1" w:themeShade="BF"/>
        </w:rPr>
        <w:t xml:space="preserve"> in supplications and prayers night and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she that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 w:rsidRPr="005F3148">
        <w:rPr>
          <w:color w:val="0F4761" w:themeColor="accent1" w:themeShade="BF"/>
        </w:rPr>
        <w:t xml:space="preserve"> in pleasure is dead while she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things give in charge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be blameless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any provide not for his 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specially for those of his own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hath denied the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worse than an infidel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not a widow be taken into the number under threescore years 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been the wife of one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Well reported </w:t>
      </w:r>
      <w:proofErr w:type="spellStart"/>
      <w:r w:rsidRPr="005F3148">
        <w:rPr>
          <w:color w:val="0F4761" w:themeColor="accent1" w:themeShade="BF"/>
        </w:rPr>
        <w:t>of</w:t>
      </w:r>
      <w:proofErr w:type="spellEnd"/>
      <w:r w:rsidRPr="005F3148">
        <w:rPr>
          <w:color w:val="0F4761" w:themeColor="accent1" w:themeShade="BF"/>
        </w:rPr>
        <w:t xml:space="preserve"> for good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she have brought up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she have lodged strangers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she have washed the Saints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she have relieved the afflicted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she have diligently followed every good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younger widows refuse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when they have begun to wax wanton against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will marry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damnation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have cast off their first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withal they learn to be idle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wandering about from house to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only idle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tattlers also and busybodies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speaking things which they ought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therefore that the younger women marry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bear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guide the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none occasion to the adversary to speak reproachfully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some are already turned aside after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or woman that believeth have widows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them relieve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not the congregation be charged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it may relieve them that are widows indeed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the elders that rule well be counted worthy of double honour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especially they who labour in the word and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scripture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shalt not muzzle the ox that </w:t>
      </w:r>
      <w:proofErr w:type="spellStart"/>
      <w:r w:rsidRPr="005F3148">
        <w:rPr>
          <w:color w:val="0F4761" w:themeColor="accent1" w:themeShade="BF"/>
        </w:rPr>
        <w:t>treadeth</w:t>
      </w:r>
      <w:proofErr w:type="spellEnd"/>
      <w:r w:rsidRPr="005F3148">
        <w:rPr>
          <w:color w:val="0F4761" w:themeColor="accent1" w:themeShade="BF"/>
        </w:rPr>
        <w:t xml:space="preserve"> out the corn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</w:t>
      </w:r>
      <w:proofErr w:type="spellStart"/>
      <w:r w:rsidRPr="005F3148">
        <w:rPr>
          <w:color w:val="0F4761" w:themeColor="accent1" w:themeShade="BF"/>
        </w:rPr>
        <w:t>labourer</w:t>
      </w:r>
      <w:proofErr w:type="spellEnd"/>
      <w:r w:rsidRPr="005F3148">
        <w:rPr>
          <w:color w:val="0F4761" w:themeColor="accent1" w:themeShade="BF"/>
        </w:rPr>
        <w:t xml:space="preserve"> is worthy of his reward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Against an elder receive not an accusation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before two or three witnesses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Them that sin rebuke before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others also may fear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charge thee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elect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observe these things without preferring one before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doing nothing by partiality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Lay hands suddenly on no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neither be partaker of other </w:t>
      </w:r>
      <w:proofErr w:type="spellStart"/>
      <w:r w:rsidRPr="005F3148">
        <w:rPr>
          <w:color w:val="0F4761" w:themeColor="accent1" w:themeShade="BF"/>
        </w:rPr>
        <w:t>mens</w:t>
      </w:r>
      <w:proofErr w:type="spellEnd"/>
      <w:r w:rsidRPr="005F3148">
        <w:rPr>
          <w:color w:val="0F4761" w:themeColor="accent1" w:themeShade="BF"/>
        </w:rPr>
        <w:t xml:space="preserve">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keep thyself pure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Drink no longer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use a little wine for thy stomachs sake and thine often infirmities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Some </w:t>
      </w:r>
      <w:proofErr w:type="spellStart"/>
      <w:r w:rsidRPr="005F3148">
        <w:rPr>
          <w:color w:val="0F4761" w:themeColor="accent1" w:themeShade="BF"/>
        </w:rPr>
        <w:t>mens</w:t>
      </w:r>
      <w:proofErr w:type="spellEnd"/>
      <w:r w:rsidRPr="005F3148">
        <w:rPr>
          <w:color w:val="0F4761" w:themeColor="accent1" w:themeShade="BF"/>
        </w:rPr>
        <w:t xml:space="preserve"> sins are open beforehand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going before to judgment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men they follow 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Likewise also the good works of some are manifest beforehand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are otherwise cannot be hid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as many servants as are under the yoke count their own masters worthy of all honour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name of God and his doctrine be not blasphemed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have believing masters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them not despise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are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rather do them service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are faithful and beloved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partakers of the benefit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teach and exhort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teach otherwise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consent not to wholesome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the words of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doctrine which is according to godliness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proud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knowing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doting about questions and </w:t>
      </w:r>
      <w:proofErr w:type="spellStart"/>
      <w:r w:rsidRPr="005F3148">
        <w:rPr>
          <w:color w:val="0F4761" w:themeColor="accent1" w:themeShade="BF"/>
        </w:rPr>
        <w:t>strifes</w:t>
      </w:r>
      <w:proofErr w:type="spellEnd"/>
      <w:r w:rsidRPr="005F3148">
        <w:rPr>
          <w:color w:val="0F4761" w:themeColor="accent1" w:themeShade="BF"/>
        </w:rPr>
        <w:t xml:space="preserve"> of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whereof cometh envy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strife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railings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evil </w:t>
      </w:r>
      <w:proofErr w:type="spellStart"/>
      <w:r w:rsidRPr="005F3148">
        <w:rPr>
          <w:color w:val="0F4761" w:themeColor="accent1" w:themeShade="BF"/>
        </w:rPr>
        <w:t>surmisings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Perverse </w:t>
      </w:r>
      <w:proofErr w:type="spellStart"/>
      <w:r w:rsidRPr="005F3148">
        <w:rPr>
          <w:color w:val="0F4761" w:themeColor="accent1" w:themeShade="BF"/>
        </w:rPr>
        <w:t>disputings</w:t>
      </w:r>
      <w:proofErr w:type="spellEnd"/>
      <w:r w:rsidRPr="005F3148">
        <w:rPr>
          <w:color w:val="0F4761" w:themeColor="accent1" w:themeShade="BF"/>
        </w:rPr>
        <w:t xml:space="preserve"> of men of corrupt minds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destitute of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supposing that gain is godliness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such withdraw thyself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godliness with contentment is great 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we brought nothing into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is certain we can carry nothing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having food and raiment let us be therewith content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that will be rich fall into temptation and a snare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into many foolish and hurtful lusts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drown men in destruction and perdition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love of money is the root of all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while some coveted 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have erred from the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pierced themselves through with many sorrows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man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flee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follow after righteousness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godliness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meekness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Fight the Good Fight of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lay hold on Eternal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whereunto thou art also called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professed a good profession before many witnesses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give thee charge in the sight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 </w:t>
      </w:r>
      <w:proofErr w:type="spellStart"/>
      <w:r w:rsidRPr="005F3148">
        <w:rPr>
          <w:color w:val="0F4761" w:themeColor="accent1" w:themeShade="BF"/>
        </w:rPr>
        <w:t>quickeneth</w:t>
      </w:r>
      <w:proofErr w:type="spellEnd"/>
      <w:r w:rsidRPr="005F3148">
        <w:rPr>
          <w:color w:val="0F4761" w:themeColor="accent1" w:themeShade="BF"/>
        </w:rPr>
        <w:t xml:space="preserve">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before Christ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before Pontius Pilate witnessed a good confession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keep this commandment without spot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unrebukeable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until the appearing of our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in his times he shall shew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is the blessed and only Potentate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King of kings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Lord of lords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only hath immortality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dwelling in the light which no man can approach unto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no man hath seen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can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whom be honour and power everlasting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Charge them that are rich in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they be not </w:t>
      </w:r>
      <w:proofErr w:type="spellStart"/>
      <w:r w:rsidRPr="005F3148">
        <w:rPr>
          <w:color w:val="0F4761" w:themeColor="accent1" w:themeShade="BF"/>
        </w:rPr>
        <w:t>highminded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trust in uncertain riches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 the Living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giveth us richly all things to enjoy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do good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be rich in good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ready to distribute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willing to communicate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Laying up in store for themselves a Good Foundation against the time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lay hold on Eternal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Timothy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keep that which is committed to thy trust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avoiding profane and vain babblings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oppositions of science falsely so called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some professing have erred concerning the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Grace be with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</w:p>
    <w:p w14:paraId="69FD8946" w14:textId="77777777" w:rsidR="003759C3" w:rsidRDefault="003759C3" w:rsidP="003759C3">
      <w:pPr>
        <w:spacing w:after="160" w:line="259" w:lineRule="auto"/>
        <w:rPr>
          <w:color w:val="0F4761" w:themeColor="accent1" w:themeShade="BF"/>
        </w:rPr>
      </w:pPr>
      <w:r>
        <w:rPr>
          <w:color w:val="0F4761" w:themeColor="accent1" w:themeShade="BF"/>
        </w:rPr>
        <w:br w:type="page"/>
      </w:r>
    </w:p>
    <w:p w14:paraId="3E882A48" w14:textId="77777777" w:rsidR="003759C3" w:rsidRPr="005F3148" w:rsidRDefault="003759C3" w:rsidP="003759C3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Second Timothy</w:t>
      </w:r>
    </w:p>
    <w:p w14:paraId="08CADC8F" w14:textId="77777777" w:rsidR="003759C3" w:rsidRDefault="003759C3" w:rsidP="003759C3">
      <w:pPr>
        <w:jc w:val="both"/>
        <w:rPr>
          <w:color w:val="0F4761" w:themeColor="accent1" w:themeShade="BF"/>
        </w:rPr>
      </w:pPr>
      <w:r>
        <w:rPr>
          <w:color w:val="0F4761" w:themeColor="accent1" w:themeShade="BF"/>
        </w:rPr>
        <w:t xml:space="preserve">Paul </w:t>
      </w:r>
      <w:r w:rsidRPr="005F3148">
        <w:rPr>
          <w:color w:val="0F4761" w:themeColor="accent1" w:themeShade="BF"/>
        </w:rPr>
        <w:t>an apostle of Jesus Christ by the Will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according to the promise of life which is in Christ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Timothy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dearly beloved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mercy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God the Father and Christ Jesus our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thank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I serve from my forefathers with pure conscience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without ceasing I have remembrance of thee in my prayers night and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Greatly desiring to see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mindful of thy tears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may be filled with joy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 call to remembrance the unfeigned faith that is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dwelt first in thy grandmother Lois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thy mother Eunice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am persuaded that in thee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Wherefore I put thee in remembrance that thou stir up the gift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in thee by the putting on of my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hath not given us the spirit of fear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of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a sound mind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not thou therefore ashamed of the testimony of our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me his prisoner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 thou partaker of the afflictions of the Gospel according to the power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hath saved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called us with an holy calling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according to our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according to his own purpose and grace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given us in Christ Jesus before the world began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is now made manifest by the appearing of our </w:t>
      </w:r>
      <w:proofErr w:type="spellStart"/>
      <w:r w:rsidRPr="005F3148">
        <w:rPr>
          <w:color w:val="0F4761" w:themeColor="accent1" w:themeShade="BF"/>
        </w:rPr>
        <w:t>Saviour</w:t>
      </w:r>
      <w:proofErr w:type="spellEnd"/>
      <w:r w:rsidRPr="005F3148">
        <w:rPr>
          <w:color w:val="0F4761" w:themeColor="accent1" w:themeShade="BF"/>
        </w:rPr>
        <w:t xml:space="preserve">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hath abolished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brought life and immortality to light through the Gospel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Whereunto I am appointed a preacher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 apostle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teacher of the Gentiles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which cause I also suffer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nevertheless I am not ashamed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know whom I have believed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am persuaded that he is able to keep that which I have committed unto him against that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 fast the form of sound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thou hast heard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faith and love which is in Christ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good thing which was committed unto thee keep by the Holy Ghost which dwelleth in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thou knowest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all they which are in Asia be turned away from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whom are Phygellus and Hermogenes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Lord give mercy unto the house of Onesiphorus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</w:t>
      </w:r>
      <w:proofErr w:type="spellStart"/>
      <w:r w:rsidRPr="005F3148">
        <w:rPr>
          <w:color w:val="0F4761" w:themeColor="accent1" w:themeShade="BF"/>
        </w:rPr>
        <w:t>he</w:t>
      </w:r>
      <w:proofErr w:type="spellEnd"/>
      <w:r w:rsidRPr="005F3148">
        <w:rPr>
          <w:color w:val="0F4761" w:themeColor="accent1" w:themeShade="BF"/>
        </w:rPr>
        <w:t xml:space="preserve"> oft refreshed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not ashamed of my chain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was in Rome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sought me out very diligently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found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Lord grant unto him that he may find mercy of the Lord in that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how many things he ministered unto me at Ephesus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knowest very 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strong in the grace that is in Christ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things that thou hast heard of me among many witnesses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commit thou to faithful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shall be able to teach others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therefore endure hardness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a good soldier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 man that </w:t>
      </w:r>
      <w:proofErr w:type="spellStart"/>
      <w:r w:rsidRPr="005F3148">
        <w:rPr>
          <w:color w:val="0F4761" w:themeColor="accent1" w:themeShade="BF"/>
        </w:rPr>
        <w:t>warreth</w:t>
      </w:r>
      <w:proofErr w:type="spellEnd"/>
      <w:r w:rsidRPr="005F3148"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entangleth</w:t>
      </w:r>
      <w:proofErr w:type="spellEnd"/>
      <w:r w:rsidRPr="005F3148">
        <w:rPr>
          <w:color w:val="0F4761" w:themeColor="accent1" w:themeShade="BF"/>
        </w:rPr>
        <w:t xml:space="preserve"> himself with the affairs of this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may please him who hath chosen him to be a soldier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 man also strive for masteries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is he not crowned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he strive lawfully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husbandman that </w:t>
      </w:r>
      <w:proofErr w:type="spellStart"/>
      <w:r w:rsidRPr="005F3148">
        <w:rPr>
          <w:color w:val="0F4761" w:themeColor="accent1" w:themeShade="BF"/>
        </w:rPr>
        <w:t>laboureth</w:t>
      </w:r>
      <w:proofErr w:type="spellEnd"/>
      <w:r w:rsidRPr="005F3148">
        <w:rPr>
          <w:color w:val="0F4761" w:themeColor="accent1" w:themeShade="BF"/>
        </w:rPr>
        <w:t xml:space="preserve"> must be first partaker of the fruits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Consider what I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Lord give thee understanding in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Remember that Jesus Christ of the seed of David was raised from the dead according to my Gospel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Wherein I suffer trouble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an evil doer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unto bonds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Word of God is not bound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I endure all things for the elects sakes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also obtain the salvation which is in Christ Jesus with eternal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a faithful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if we be dead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shall also live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we suffer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shall also reign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we deny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also will deny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we believe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yet he </w:t>
      </w:r>
      <w:proofErr w:type="spellStart"/>
      <w:r w:rsidRPr="005F3148">
        <w:rPr>
          <w:color w:val="0F4761" w:themeColor="accent1" w:themeShade="BF"/>
        </w:rPr>
        <w:t>abideth</w:t>
      </w:r>
      <w:proofErr w:type="spellEnd"/>
      <w:r w:rsidRPr="005F3148">
        <w:rPr>
          <w:color w:val="0F4761" w:themeColor="accent1" w:themeShade="BF"/>
        </w:rPr>
        <w:t xml:space="preserve"> faithful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cannot deny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these things put them in remembrance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charging them before the Lord that they strive not about words to no profit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to the subverting of the hearers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Study to shew thyself approved unto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 workman that </w:t>
      </w:r>
      <w:proofErr w:type="spellStart"/>
      <w:r w:rsidRPr="005F3148">
        <w:rPr>
          <w:color w:val="0F4761" w:themeColor="accent1" w:themeShade="BF"/>
        </w:rPr>
        <w:t>needeth</w:t>
      </w:r>
      <w:proofErr w:type="spellEnd"/>
      <w:r w:rsidRPr="005F3148">
        <w:rPr>
          <w:color w:val="0F4761" w:themeColor="accent1" w:themeShade="BF"/>
        </w:rPr>
        <w:t xml:space="preserve"> not to be ashamed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rightly dividing the Word of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shun profane and vain babblings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will increase unto more ungodliness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word will eat as doth a canker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whom is </w:t>
      </w:r>
      <w:proofErr w:type="spellStart"/>
      <w:r w:rsidRPr="005F3148">
        <w:rPr>
          <w:color w:val="0F4761" w:themeColor="accent1" w:themeShade="BF"/>
        </w:rPr>
        <w:t>Hymenæus</w:t>
      </w:r>
      <w:proofErr w:type="spellEnd"/>
      <w:r w:rsidRPr="005F3148">
        <w:rPr>
          <w:color w:val="0F4761" w:themeColor="accent1" w:themeShade="BF"/>
        </w:rPr>
        <w:t xml:space="preserve"> and Philetus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concerning the truth have erred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that the resurrection is past already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overthrow the faith of some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Nevertheless the foundation of God </w:t>
      </w:r>
      <w:proofErr w:type="spellStart"/>
      <w:r w:rsidRPr="005F3148">
        <w:rPr>
          <w:color w:val="0F4761" w:themeColor="accent1" w:themeShade="BF"/>
        </w:rPr>
        <w:t>standeth</w:t>
      </w:r>
      <w:proofErr w:type="spellEnd"/>
      <w:r w:rsidRPr="005F3148">
        <w:rPr>
          <w:color w:val="0F4761" w:themeColor="accent1" w:themeShade="BF"/>
        </w:rPr>
        <w:t xml:space="preserve"> sure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this seal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Lord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them that are 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Let </w:t>
      </w:r>
      <w:proofErr w:type="spellStart"/>
      <w:r w:rsidRPr="005F3148">
        <w:rPr>
          <w:color w:val="0F4761" w:themeColor="accent1" w:themeShade="BF"/>
        </w:rPr>
        <w:t>every one</w:t>
      </w:r>
      <w:proofErr w:type="spellEnd"/>
      <w:r w:rsidRPr="005F3148">
        <w:rPr>
          <w:color w:val="0F4761" w:themeColor="accent1" w:themeShade="BF"/>
        </w:rPr>
        <w:t xml:space="preserve"> that </w:t>
      </w:r>
      <w:proofErr w:type="spellStart"/>
      <w:r w:rsidRPr="005F3148">
        <w:rPr>
          <w:color w:val="0F4761" w:themeColor="accent1" w:themeShade="BF"/>
        </w:rPr>
        <w:t>nameth</w:t>
      </w:r>
      <w:proofErr w:type="spellEnd"/>
      <w:r w:rsidRPr="005F3148">
        <w:rPr>
          <w:color w:val="0F4761" w:themeColor="accent1" w:themeShade="BF"/>
        </w:rPr>
        <w:t xml:space="preserve"> the name of Christ depart from iniquity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 a great house there are not only vessels of gold and of silver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also of wood and of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to honour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some to </w:t>
      </w:r>
      <w:proofErr w:type="spellStart"/>
      <w:r w:rsidRPr="005F3148">
        <w:rPr>
          <w:color w:val="0F4761" w:themeColor="accent1" w:themeShade="BF"/>
        </w:rPr>
        <w:t>dishonour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 man therefore purge himself from these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be a vessel unto honour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sanctified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meet for the masters 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prepared unto every good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Flee also youthful lusts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follow righteousness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them that call on the Lord out of a pure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foolish and unlearned questions avoid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knowing that they do gender </w:t>
      </w:r>
      <w:proofErr w:type="spellStart"/>
      <w:r w:rsidRPr="005F3148">
        <w:rPr>
          <w:color w:val="0F4761" w:themeColor="accent1" w:themeShade="BF"/>
        </w:rPr>
        <w:t>strifes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servant of the Lord must not strive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 gentle unto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apt to teach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patient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meekness instructing those that oppose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God peradventure will give them repentance to the acknowledging of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they may recover themselves out of the snare of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are taken captive by him at his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know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in the last days perilous times shall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men shall be lovers of their own 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covetous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boasters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blasphemers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disobedient to parents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unthankful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Without natural affection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trucebreakers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false accusers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incontinent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fierce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despisers of those that are good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Traitors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heady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highminded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lovers of pleasures more than lovers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a form of godliness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denying the power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such turn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of this sort are they which creep into houses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lead captive silly women laden with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led away with divers lusts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 learning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never able to come to the knowledge of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as Jannes and Jambres withstood Moses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do these also resist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men of corrupt minds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reprobate concerning the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shall proceed no further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their folly shall be manifest unto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theirs also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thou hast fully known my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manner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purpose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longsuffering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patience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Persecutions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afflictions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came unto me at Antioch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at Iconium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at Lystra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persecutions I endured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out of them all the Lord delivered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that will live godly in Christ Jesus shall suffer persecution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evil men and seducers shall wax worse and worse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deceiving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being deceived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continue thou in the things which thou hast learned and hast been assured 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knowing of whom thou hast learned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from a child thou hast known the Holy Scriptures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able to make thee wise unto salvation through faith which is in Christ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All scripture is given by </w:t>
      </w:r>
      <w:r w:rsidRPr="005F3148">
        <w:rPr>
          <w:color w:val="0F4761" w:themeColor="accent1" w:themeShade="BF"/>
        </w:rPr>
        <w:lastRenderedPageBreak/>
        <w:t>inspiration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profitable for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reproof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correction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instruction in righteousness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man of God may be perfect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throughly</w:t>
      </w:r>
      <w:proofErr w:type="spellEnd"/>
      <w:r w:rsidRPr="005F3148">
        <w:rPr>
          <w:color w:val="0F4761" w:themeColor="accent1" w:themeShade="BF"/>
        </w:rPr>
        <w:t xml:space="preserve"> furnished unto all good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CHARGE thee therefore before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Lord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shall judge the quick and the dead at his appearing and his Kingdom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Preach the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instant in season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out of season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reprove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rebuke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exhort with all longsuffering and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time will come when they will not endure sound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after their own lusts shall they heap to themselves teachers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itching 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turn away their ears from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be turned unto fables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watch thou in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endure afflictions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the work of an evangelist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make full proof of thy ministry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am now ready to be offered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time of my departure is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fought a good fight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finished my course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kept the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Henceforth there is laid up for me a crown of righteousness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righteous judge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give me at that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to me only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unto all them also that love his appearing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thy diligence to come shortly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Demas hath forsaken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loved this present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departed unto Thessalonica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Crescens to Galatia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Titus unto Dalmatia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Only Luke is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Mark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bring him with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is profitable to me for the ministry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Tychicus have I sent to Ephesus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cloke that I left at Troas with Carpus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thou </w:t>
      </w:r>
      <w:proofErr w:type="spellStart"/>
      <w:r w:rsidRPr="005F3148">
        <w:rPr>
          <w:color w:val="0F4761" w:themeColor="accent1" w:themeShade="BF"/>
        </w:rPr>
        <w:t>comest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bring with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books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especially the parchments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Alexander the coppersmith did me much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Lord reward him according to his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whom be thou ware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hath greatly withstood our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At my first answer no man stood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all men forsook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pray God that it may not be laid to their charge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Notwithstanding the Lord stood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strengthened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by me the preaching might be fully known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all the Gentiles might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was delivered out of the mouth of the lion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Lord shall deliver me from every evil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preserve me unto his Heavenly Kingdom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whom be glory for ever and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Salute Prisca and Aquila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household of Onesiphorus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Erastus abode at Corinth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Trophimus have I left at Miletum sick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thy diligence to come before winter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Eubulus </w:t>
      </w:r>
      <w:proofErr w:type="spellStart"/>
      <w:r w:rsidRPr="005F3148">
        <w:rPr>
          <w:color w:val="0F4761" w:themeColor="accent1" w:themeShade="BF"/>
        </w:rPr>
        <w:t>greeteth</w:t>
      </w:r>
      <w:proofErr w:type="spellEnd"/>
      <w:r w:rsidRPr="005F3148">
        <w:rPr>
          <w:color w:val="0F4761" w:themeColor="accent1" w:themeShade="BF"/>
        </w:rPr>
        <w:t xml:space="preserve">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Pudens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Linus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Claudia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Lord Jesus Christ be with thy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Grace be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</w:p>
    <w:p w14:paraId="69B8E9B1" w14:textId="4C0F3132" w:rsidR="00E26B92" w:rsidRDefault="00E26B92">
      <w:pPr>
        <w:spacing w:after="160" w:line="259" w:lineRule="auto"/>
      </w:pPr>
      <w:r>
        <w:br w:type="page"/>
      </w:r>
    </w:p>
    <w:p w14:paraId="72FA9BC9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Source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believe-it-or-not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</w:t>
      </w:r>
    </w:p>
    <w:p w14:paraId="13375D97" w14:textId="77777777" w:rsidR="00E26B92" w:rsidRPr="005F3148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Symbolically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capitalized some words as proper names or as a hint for reflection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br/>
        <w:t>I only did that partially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did this according to what is said in Colossians</w:t>
      </w:r>
      <w:r w:rsidRPr="005F3148">
        <w:rPr>
          <w:color w:val="0F4761" w:themeColor="accent1" w:themeShade="BF"/>
        </w:rPr>
        <w:br/>
        <w:t xml:space="preserve"> "And above all these things put on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 Bond of Perfectness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"</w:t>
      </w:r>
    </w:p>
    <w:p w14:paraId="7DDF1A23" w14:textId="77777777" w:rsidR="00252A35" w:rsidRDefault="00252A35"/>
    <w:sectPr w:rsidR="00252A35" w:rsidSect="003759C3">
      <w:pgSz w:w="11906" w:h="16838"/>
      <w:pgMar w:top="397" w:right="397" w:bottom="397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EFAC0" w14:textId="77777777" w:rsidR="000F4773" w:rsidRDefault="000F4773" w:rsidP="005F7E4E">
      <w:r>
        <w:separator/>
      </w:r>
    </w:p>
  </w:endnote>
  <w:endnote w:type="continuationSeparator" w:id="0">
    <w:p w14:paraId="4FA47503" w14:textId="77777777" w:rsidR="000F4773" w:rsidRDefault="000F4773" w:rsidP="005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F601" w14:textId="77777777" w:rsidR="000F4773" w:rsidRDefault="000F4773" w:rsidP="005F7E4E">
      <w:r>
        <w:separator/>
      </w:r>
    </w:p>
  </w:footnote>
  <w:footnote w:type="continuationSeparator" w:id="0">
    <w:p w14:paraId="50C2D32C" w14:textId="77777777" w:rsidR="000F4773" w:rsidRDefault="000F4773" w:rsidP="005F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2"/>
    <w:rsid w:val="000F4773"/>
    <w:rsid w:val="00144CDF"/>
    <w:rsid w:val="0020353F"/>
    <w:rsid w:val="00252A35"/>
    <w:rsid w:val="003759C3"/>
    <w:rsid w:val="004070C3"/>
    <w:rsid w:val="00424B24"/>
    <w:rsid w:val="005F7E4E"/>
    <w:rsid w:val="00932287"/>
    <w:rsid w:val="009B2200"/>
    <w:rsid w:val="009E7B25"/>
    <w:rsid w:val="00A26ED4"/>
    <w:rsid w:val="00BC062A"/>
    <w:rsid w:val="00DA2646"/>
    <w:rsid w:val="00E26B92"/>
    <w:rsid w:val="00E460BA"/>
    <w:rsid w:val="00F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C9B"/>
  <w15:chartTrackingRefBased/>
  <w15:docId w15:val="{60059C79-3486-437B-A360-FB3031D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26B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E26B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B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B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B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B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B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B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B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rsid w:val="00E26B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6B9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E26B92"/>
    <w:pPr>
      <w:widowControl w:val="0"/>
      <w:jc w:val="center"/>
    </w:pPr>
    <w:rPr>
      <w:rFonts w:eastAsia="Times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E26B92"/>
    <w:pPr>
      <w:widowControl w:val="0"/>
      <w:ind w:firstLine="144"/>
      <w:jc w:val="both"/>
    </w:pPr>
    <w:rPr>
      <w:rFonts w:eastAsia="Times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E2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6B9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Hyperlink">
    <w:name w:val="Hyperlink"/>
    <w:uiPriority w:val="99"/>
    <w:rsid w:val="00E26B92"/>
    <w:rPr>
      <w:color w:val="0000FF"/>
      <w:u w:val="single"/>
    </w:rPr>
  </w:style>
  <w:style w:type="paragraph" w:customStyle="1" w:styleId="Alpha">
    <w:name w:val="Alpha"/>
    <w:basedOn w:val="Heading1"/>
    <w:link w:val="AlphaZchn"/>
    <w:qFormat/>
    <w:rsid w:val="00E26B92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32"/>
      <w:sz w:val="16"/>
      <w:szCs w:val="16"/>
      <w:lang w:val="en-AU"/>
      <w14:ligatures w14:val="none"/>
    </w:rPr>
  </w:style>
  <w:style w:type="character" w:customStyle="1" w:styleId="AlphaZchn">
    <w:name w:val="Alpha Zchn"/>
    <w:link w:val="Alpha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paragraph" w:customStyle="1" w:styleId="TiteleinesBuches">
    <w:name w:val="Titel eines Buches"/>
    <w:basedOn w:val="Alpha"/>
    <w:link w:val="TiteleinesBuchesZchn"/>
    <w:qFormat/>
    <w:rsid w:val="00E26B92"/>
  </w:style>
  <w:style w:type="character" w:customStyle="1" w:styleId="TiteleinesBuchesZchn">
    <w:name w:val="Titel eines Buches Zchn"/>
    <w:basedOn w:val="AlphaZchn"/>
    <w:link w:val="TiteleinesBuches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table" w:styleId="TableGrid">
    <w:name w:val="Table Grid"/>
    <w:basedOn w:val="TableNormal"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26B92"/>
    <w:pPr>
      <w:spacing w:before="240" w:after="0"/>
      <w:jc w:val="center"/>
      <w:outlineLvl w:val="9"/>
    </w:pPr>
    <w:rPr>
      <w:rFonts w:ascii="Aptos Display" w:eastAsia="Times New Roman" w:hAnsi="Aptos Display" w:cs="Times New Roman"/>
      <w:b/>
      <w:color w:val="0F4761"/>
      <w:kern w:val="0"/>
      <w:sz w:val="24"/>
      <w:szCs w:val="32"/>
      <w:lang w:eastAsia="de-DE"/>
      <w14:ligatures w14:val="none"/>
    </w:rPr>
  </w:style>
  <w:style w:type="paragraph" w:styleId="TOC1">
    <w:name w:val="toc 1"/>
    <w:basedOn w:val="Normal"/>
    <w:next w:val="Normal"/>
    <w:autoRedefine/>
    <w:uiPriority w:val="39"/>
    <w:rsid w:val="00E26B92"/>
    <w:pPr>
      <w:spacing w:before="240" w:after="120"/>
    </w:pPr>
    <w:rPr>
      <w:rFonts w:ascii="Aptos" w:hAnsi="Aptos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rsid w:val="00E26B92"/>
    <w:pPr>
      <w:spacing w:before="120"/>
      <w:ind w:left="240"/>
    </w:pPr>
    <w:rPr>
      <w:rFonts w:ascii="Aptos" w:hAnsi="Aptos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26B92"/>
    <w:pPr>
      <w:ind w:left="480"/>
    </w:pPr>
    <w:rPr>
      <w:rFonts w:ascii="Aptos" w:hAnsi="Aptos"/>
      <w:sz w:val="20"/>
    </w:rPr>
  </w:style>
  <w:style w:type="paragraph" w:styleId="TOC4">
    <w:name w:val="toc 4"/>
    <w:basedOn w:val="Normal"/>
    <w:next w:val="Normal"/>
    <w:autoRedefine/>
    <w:rsid w:val="00E26B92"/>
    <w:pPr>
      <w:ind w:left="720"/>
    </w:pPr>
    <w:rPr>
      <w:rFonts w:ascii="Aptos" w:hAnsi="Aptos"/>
      <w:sz w:val="20"/>
    </w:rPr>
  </w:style>
  <w:style w:type="paragraph" w:styleId="TOC5">
    <w:name w:val="toc 5"/>
    <w:basedOn w:val="Normal"/>
    <w:next w:val="Normal"/>
    <w:autoRedefine/>
    <w:rsid w:val="00E26B92"/>
    <w:pPr>
      <w:ind w:left="960"/>
    </w:pPr>
    <w:rPr>
      <w:rFonts w:ascii="Aptos" w:hAnsi="Aptos"/>
      <w:sz w:val="20"/>
    </w:rPr>
  </w:style>
  <w:style w:type="paragraph" w:styleId="TOC6">
    <w:name w:val="toc 6"/>
    <w:basedOn w:val="Normal"/>
    <w:next w:val="Normal"/>
    <w:autoRedefine/>
    <w:rsid w:val="00E26B92"/>
    <w:pPr>
      <w:ind w:left="1200"/>
    </w:pPr>
    <w:rPr>
      <w:rFonts w:ascii="Aptos" w:hAnsi="Aptos"/>
      <w:sz w:val="20"/>
    </w:rPr>
  </w:style>
  <w:style w:type="paragraph" w:styleId="TOC7">
    <w:name w:val="toc 7"/>
    <w:basedOn w:val="Normal"/>
    <w:next w:val="Normal"/>
    <w:autoRedefine/>
    <w:rsid w:val="00E26B92"/>
    <w:pPr>
      <w:ind w:left="1440"/>
    </w:pPr>
    <w:rPr>
      <w:rFonts w:ascii="Aptos" w:hAnsi="Aptos"/>
      <w:sz w:val="20"/>
    </w:rPr>
  </w:style>
  <w:style w:type="paragraph" w:styleId="TOC8">
    <w:name w:val="toc 8"/>
    <w:basedOn w:val="Normal"/>
    <w:next w:val="Normal"/>
    <w:autoRedefine/>
    <w:rsid w:val="00E26B92"/>
    <w:pPr>
      <w:ind w:left="1680"/>
    </w:pPr>
    <w:rPr>
      <w:rFonts w:ascii="Aptos" w:hAnsi="Aptos"/>
      <w:sz w:val="20"/>
    </w:rPr>
  </w:style>
  <w:style w:type="paragraph" w:styleId="TOC9">
    <w:name w:val="toc 9"/>
    <w:basedOn w:val="Normal"/>
    <w:next w:val="Normal"/>
    <w:autoRedefine/>
    <w:rsid w:val="00E26B92"/>
    <w:pPr>
      <w:ind w:left="1920"/>
    </w:pPr>
    <w:rPr>
      <w:rFonts w:ascii="Aptos" w:hAnsi="Aptos"/>
      <w:sz w:val="20"/>
    </w:rPr>
  </w:style>
  <w:style w:type="character" w:styleId="UnresolvedMention">
    <w:name w:val="Unresolved Mention"/>
    <w:uiPriority w:val="99"/>
    <w:semiHidden/>
    <w:unhideWhenUsed/>
    <w:rsid w:val="00E26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2956</Words>
  <Characters>18623</Characters>
  <Application>Microsoft Office Word</Application>
  <DocSecurity>0</DocSecurity>
  <Lines>155</Lines>
  <Paragraphs>43</Paragraphs>
  <ScaleCrop>false</ScaleCrop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3</cp:revision>
  <cp:lastPrinted>2025-04-23T11:42:00Z</cp:lastPrinted>
  <dcterms:created xsi:type="dcterms:W3CDTF">2025-04-23T11:40:00Z</dcterms:created>
  <dcterms:modified xsi:type="dcterms:W3CDTF">2025-04-23T11:42:00Z</dcterms:modified>
</cp:coreProperties>
</file>